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ACF" w:rsidRPr="00BD38A4" w:rsidRDefault="006244CB" w:rsidP="00F63AC3">
      <w:pPr>
        <w:tabs>
          <w:tab w:val="left" w:pos="567"/>
        </w:tabs>
        <w:autoSpaceDE w:val="0"/>
        <w:autoSpaceDN w:val="0"/>
        <w:adjustRightInd w:val="0"/>
        <w:spacing w:after="0" w:line="240" w:lineRule="auto"/>
        <w:jc w:val="center"/>
        <w:rPr>
          <w:b/>
          <w:sz w:val="22"/>
          <w:szCs w:val="22"/>
        </w:rPr>
      </w:pPr>
      <w:r w:rsidRPr="00BD38A4">
        <w:rPr>
          <w:rFonts w:eastAsia="Times New Roman"/>
          <w:b/>
          <w:bCs/>
          <w:kern w:val="36"/>
          <w:sz w:val="22"/>
          <w:szCs w:val="22"/>
          <w:lang w:eastAsia="pl-PL"/>
        </w:rPr>
        <w:t>Ogłoszenie otwartego naboru partnerów w celu wsp</w:t>
      </w:r>
      <w:r w:rsidR="00434ACF" w:rsidRPr="00BD38A4">
        <w:rPr>
          <w:rFonts w:eastAsia="Times New Roman"/>
          <w:b/>
          <w:bCs/>
          <w:kern w:val="36"/>
          <w:sz w:val="22"/>
          <w:szCs w:val="22"/>
          <w:lang w:eastAsia="pl-PL"/>
        </w:rPr>
        <w:t xml:space="preserve">ólnej realizacji projektu </w:t>
      </w:r>
      <w:r w:rsidR="00BD38A4">
        <w:rPr>
          <w:rFonts w:eastAsia="Times New Roman"/>
          <w:b/>
          <w:bCs/>
          <w:kern w:val="36"/>
          <w:sz w:val="22"/>
          <w:szCs w:val="22"/>
          <w:lang w:eastAsia="pl-PL"/>
        </w:rPr>
        <w:br/>
      </w:r>
      <w:r w:rsidR="00434ACF" w:rsidRPr="00BD38A4">
        <w:rPr>
          <w:rFonts w:eastAsia="Times New Roman"/>
          <w:b/>
          <w:bCs/>
          <w:kern w:val="36"/>
          <w:sz w:val="22"/>
          <w:szCs w:val="22"/>
          <w:lang w:eastAsia="pl-PL"/>
        </w:rPr>
        <w:t>pn.: „</w:t>
      </w:r>
      <w:r w:rsidR="00434ACF" w:rsidRPr="00BD38A4">
        <w:rPr>
          <w:b/>
          <w:sz w:val="22"/>
          <w:szCs w:val="22"/>
        </w:rPr>
        <w:t xml:space="preserve">Wdrożenie standardów świadczenia elektronicznych usług </w:t>
      </w:r>
      <w:r w:rsidR="00B82FBB" w:rsidRPr="00BD38A4">
        <w:rPr>
          <w:b/>
          <w:sz w:val="22"/>
          <w:szCs w:val="22"/>
        </w:rPr>
        <w:t xml:space="preserve">publicznych </w:t>
      </w:r>
      <w:r w:rsidR="00BD38A4">
        <w:rPr>
          <w:b/>
          <w:sz w:val="22"/>
          <w:szCs w:val="22"/>
        </w:rPr>
        <w:br/>
      </w:r>
      <w:r w:rsidR="00434ACF" w:rsidRPr="00BD38A4">
        <w:rPr>
          <w:b/>
          <w:sz w:val="22"/>
          <w:szCs w:val="22"/>
        </w:rPr>
        <w:t>w Gminach Wołów, Prusice, Oborniki Śląskie oraz Powiatach Milickim i Trzebnickim”</w:t>
      </w:r>
    </w:p>
    <w:p w:rsidR="00F63AC3" w:rsidRPr="00BD38A4" w:rsidRDefault="00F63AC3" w:rsidP="00F63AC3">
      <w:pPr>
        <w:tabs>
          <w:tab w:val="left" w:pos="567"/>
        </w:tabs>
        <w:autoSpaceDE w:val="0"/>
        <w:autoSpaceDN w:val="0"/>
        <w:adjustRightInd w:val="0"/>
        <w:spacing w:after="0" w:line="240" w:lineRule="auto"/>
        <w:jc w:val="center"/>
        <w:rPr>
          <w:b/>
          <w:sz w:val="22"/>
          <w:szCs w:val="22"/>
        </w:rPr>
      </w:pPr>
    </w:p>
    <w:p w:rsidR="006244CB" w:rsidRPr="00BD38A4" w:rsidRDefault="00434ACF" w:rsidP="00F63AC3">
      <w:pPr>
        <w:tabs>
          <w:tab w:val="left" w:pos="567"/>
        </w:tabs>
        <w:spacing w:after="0" w:line="240" w:lineRule="auto"/>
        <w:jc w:val="both"/>
        <w:outlineLvl w:val="0"/>
        <w:rPr>
          <w:rFonts w:eastAsia="Times New Roman"/>
          <w:i/>
          <w:sz w:val="22"/>
          <w:szCs w:val="22"/>
          <w:lang w:eastAsia="pl-PL"/>
        </w:rPr>
      </w:pPr>
      <w:r w:rsidRPr="00BD38A4">
        <w:rPr>
          <w:sz w:val="22"/>
          <w:szCs w:val="22"/>
        </w:rPr>
        <w:t xml:space="preserve">Gmina Wołów </w:t>
      </w:r>
      <w:r w:rsidR="006244CB" w:rsidRPr="00BD38A4">
        <w:rPr>
          <w:rFonts w:eastAsia="Times New Roman"/>
          <w:sz w:val="22"/>
          <w:szCs w:val="22"/>
          <w:lang w:eastAsia="pl-PL"/>
        </w:rPr>
        <w:t>jako beneficjent projektów realizowanych ze środków Europejskiego Funduszu Społecznego w ramach Programu Operacyjnego Kapita</w:t>
      </w:r>
      <w:r w:rsidRPr="00BD38A4">
        <w:rPr>
          <w:rFonts w:eastAsia="Times New Roman"/>
          <w:sz w:val="22"/>
          <w:szCs w:val="22"/>
          <w:lang w:eastAsia="pl-PL"/>
        </w:rPr>
        <w:t>ł Ludzki 2007-2013, Priorytetu V</w:t>
      </w:r>
      <w:r w:rsidR="006244CB" w:rsidRPr="00BD38A4">
        <w:rPr>
          <w:rFonts w:eastAsia="Times New Roman"/>
          <w:sz w:val="22"/>
          <w:szCs w:val="22"/>
          <w:lang w:eastAsia="pl-PL"/>
        </w:rPr>
        <w:t xml:space="preserve"> </w:t>
      </w:r>
      <w:r w:rsidRPr="00BD38A4">
        <w:rPr>
          <w:rFonts w:eastAsia="Times New Roman"/>
          <w:i/>
          <w:sz w:val="22"/>
          <w:szCs w:val="22"/>
          <w:lang w:eastAsia="pl-PL"/>
        </w:rPr>
        <w:t>Dobre rządzenie</w:t>
      </w:r>
      <w:r w:rsidRPr="00BD38A4">
        <w:rPr>
          <w:rFonts w:eastAsia="Times New Roman"/>
          <w:sz w:val="22"/>
          <w:szCs w:val="22"/>
          <w:lang w:eastAsia="pl-PL"/>
        </w:rPr>
        <w:t>, Podziałania 5.2.1</w:t>
      </w:r>
      <w:r w:rsidR="006244CB" w:rsidRPr="00BD38A4">
        <w:rPr>
          <w:rFonts w:eastAsia="Times New Roman"/>
          <w:sz w:val="22"/>
          <w:szCs w:val="22"/>
          <w:lang w:eastAsia="pl-PL"/>
        </w:rPr>
        <w:t xml:space="preserve"> </w:t>
      </w:r>
      <w:r w:rsidR="007234CC" w:rsidRPr="00BD38A4">
        <w:rPr>
          <w:rFonts w:eastAsia="Times New Roman"/>
          <w:i/>
          <w:sz w:val="22"/>
          <w:szCs w:val="22"/>
          <w:lang w:eastAsia="pl-PL"/>
        </w:rPr>
        <w:t>Modernizacja zarządzania w administracji samorządowej</w:t>
      </w:r>
    </w:p>
    <w:p w:rsidR="006244CB" w:rsidRPr="00BD38A4" w:rsidRDefault="007234CC" w:rsidP="00F63AC3">
      <w:pPr>
        <w:tabs>
          <w:tab w:val="left" w:pos="567"/>
        </w:tabs>
        <w:spacing w:after="0" w:line="240" w:lineRule="auto"/>
        <w:jc w:val="center"/>
        <w:outlineLvl w:val="4"/>
        <w:rPr>
          <w:rFonts w:eastAsia="Times New Roman"/>
          <w:b/>
          <w:bCs/>
          <w:sz w:val="22"/>
          <w:szCs w:val="22"/>
          <w:lang w:eastAsia="pl-PL"/>
        </w:rPr>
      </w:pPr>
      <w:r w:rsidRPr="00BD38A4">
        <w:rPr>
          <w:rFonts w:eastAsia="Times New Roman"/>
          <w:b/>
          <w:bCs/>
          <w:sz w:val="22"/>
          <w:szCs w:val="22"/>
          <w:lang w:eastAsia="pl-PL"/>
        </w:rPr>
        <w:t>o</w:t>
      </w:r>
      <w:r w:rsidR="006244CB" w:rsidRPr="00BD38A4">
        <w:rPr>
          <w:rFonts w:eastAsia="Times New Roman"/>
          <w:b/>
          <w:bCs/>
          <w:sz w:val="22"/>
          <w:szCs w:val="22"/>
          <w:lang w:eastAsia="pl-PL"/>
        </w:rPr>
        <w:t>głasza</w:t>
      </w:r>
    </w:p>
    <w:p w:rsidR="007234CC" w:rsidRPr="00BD38A4" w:rsidRDefault="007234CC" w:rsidP="00F63AC3">
      <w:pPr>
        <w:tabs>
          <w:tab w:val="left" w:pos="567"/>
        </w:tabs>
        <w:spacing w:after="0" w:line="240" w:lineRule="auto"/>
        <w:jc w:val="center"/>
        <w:outlineLvl w:val="4"/>
        <w:rPr>
          <w:rFonts w:eastAsia="Times New Roman"/>
          <w:sz w:val="22"/>
          <w:szCs w:val="22"/>
          <w:lang w:eastAsia="pl-PL"/>
        </w:rPr>
      </w:pPr>
    </w:p>
    <w:p w:rsidR="006244CB" w:rsidRPr="00BD38A4" w:rsidRDefault="006244CB" w:rsidP="00F63AC3">
      <w:pPr>
        <w:tabs>
          <w:tab w:val="left" w:pos="567"/>
        </w:tabs>
        <w:autoSpaceDE w:val="0"/>
        <w:autoSpaceDN w:val="0"/>
        <w:adjustRightInd w:val="0"/>
        <w:spacing w:after="0" w:line="240" w:lineRule="auto"/>
        <w:jc w:val="both"/>
        <w:rPr>
          <w:b/>
          <w:sz w:val="22"/>
          <w:szCs w:val="22"/>
        </w:rPr>
      </w:pPr>
      <w:r w:rsidRPr="00BD38A4">
        <w:rPr>
          <w:rFonts w:eastAsia="Times New Roman"/>
          <w:sz w:val="22"/>
          <w:szCs w:val="22"/>
          <w:lang w:eastAsia="pl-PL"/>
        </w:rPr>
        <w:t xml:space="preserve">otwarty nabór partnerów w ramach projektu pn.: </w:t>
      </w:r>
      <w:r w:rsidR="00434ACF" w:rsidRPr="00BD38A4">
        <w:rPr>
          <w:rFonts w:eastAsia="Times New Roman"/>
          <w:b/>
          <w:bCs/>
          <w:kern w:val="36"/>
          <w:sz w:val="22"/>
          <w:szCs w:val="22"/>
          <w:lang w:eastAsia="pl-PL"/>
        </w:rPr>
        <w:t>„</w:t>
      </w:r>
      <w:r w:rsidR="00434ACF" w:rsidRPr="00BD38A4">
        <w:rPr>
          <w:b/>
          <w:sz w:val="22"/>
          <w:szCs w:val="22"/>
        </w:rPr>
        <w:t xml:space="preserve">Wdrożenie standardów świadczenia elektronicznych usług </w:t>
      </w:r>
      <w:r w:rsidR="00B82FBB" w:rsidRPr="00BD38A4">
        <w:rPr>
          <w:b/>
          <w:sz w:val="22"/>
          <w:szCs w:val="22"/>
        </w:rPr>
        <w:t xml:space="preserve">publicznych </w:t>
      </w:r>
      <w:r w:rsidR="00434ACF" w:rsidRPr="00BD38A4">
        <w:rPr>
          <w:b/>
          <w:sz w:val="22"/>
          <w:szCs w:val="22"/>
        </w:rPr>
        <w:t>w Gminach Wołów, Prusice, Oborniki Śląskie oraz Powiatach Milickim i Trzebnickim”</w:t>
      </w:r>
      <w:r w:rsidRPr="00BD38A4">
        <w:rPr>
          <w:rFonts w:eastAsia="Times New Roman"/>
          <w:color w:val="000000"/>
          <w:sz w:val="22"/>
          <w:szCs w:val="22"/>
          <w:lang w:eastAsia="pl-PL"/>
        </w:rPr>
        <w:t>. Z</w:t>
      </w:r>
      <w:r w:rsidRPr="00BD38A4">
        <w:rPr>
          <w:rFonts w:eastAsia="Times New Roman"/>
          <w:sz w:val="22"/>
          <w:szCs w:val="22"/>
          <w:lang w:eastAsia="pl-PL"/>
        </w:rPr>
        <w:t>godnie z dokumentem „Zakres realizacji projektów partnerskich określony przez Instytucję Zarządzającą Programu Operacyjnego Kapitał Ludzki”, partnerem projektu mogą być:</w:t>
      </w:r>
    </w:p>
    <w:p w:rsidR="006244CB" w:rsidRPr="00BD38A4" w:rsidRDefault="006244CB" w:rsidP="00F63AC3">
      <w:pPr>
        <w:numPr>
          <w:ilvl w:val="0"/>
          <w:numId w:val="1"/>
        </w:numPr>
        <w:tabs>
          <w:tab w:val="left" w:pos="567"/>
        </w:tabs>
        <w:spacing w:after="0" w:line="240" w:lineRule="auto"/>
        <w:jc w:val="both"/>
        <w:rPr>
          <w:rFonts w:eastAsia="Times New Roman"/>
          <w:sz w:val="22"/>
          <w:szCs w:val="22"/>
          <w:lang w:eastAsia="pl-PL"/>
        </w:rPr>
      </w:pPr>
      <w:r w:rsidRPr="00BD38A4">
        <w:rPr>
          <w:rFonts w:eastAsia="Times New Roman"/>
          <w:sz w:val="22"/>
          <w:szCs w:val="22"/>
          <w:lang w:eastAsia="pl-PL"/>
        </w:rPr>
        <w:t>wszystkie podmioty uprawnione do składania wniosków spełniające definicję beneficjenta* (jednostki sektora finansów publicznych, jednostki spoza sektora finansów publicznych),</w:t>
      </w:r>
    </w:p>
    <w:p w:rsidR="006244CB" w:rsidRPr="00BD38A4" w:rsidRDefault="006244CB" w:rsidP="00F63AC3">
      <w:pPr>
        <w:numPr>
          <w:ilvl w:val="0"/>
          <w:numId w:val="1"/>
        </w:numPr>
        <w:tabs>
          <w:tab w:val="left" w:pos="567"/>
        </w:tabs>
        <w:spacing w:after="0" w:line="240" w:lineRule="auto"/>
        <w:jc w:val="both"/>
        <w:rPr>
          <w:rFonts w:eastAsia="Times New Roman"/>
          <w:sz w:val="22"/>
          <w:szCs w:val="22"/>
          <w:lang w:eastAsia="pl-PL"/>
        </w:rPr>
      </w:pPr>
      <w:r w:rsidRPr="00BD38A4">
        <w:rPr>
          <w:rFonts w:eastAsia="Times New Roman"/>
          <w:sz w:val="22"/>
          <w:szCs w:val="22"/>
          <w:lang w:eastAsia="pl-PL"/>
        </w:rPr>
        <w:t>jednostki niespełniające ustawowej definicji beneficjenta*.</w:t>
      </w:r>
    </w:p>
    <w:p w:rsidR="006244CB" w:rsidRPr="00BD38A4" w:rsidRDefault="006244CB" w:rsidP="00F63AC3">
      <w:pPr>
        <w:tabs>
          <w:tab w:val="left" w:pos="567"/>
        </w:tabs>
        <w:autoSpaceDE w:val="0"/>
        <w:autoSpaceDN w:val="0"/>
        <w:adjustRightInd w:val="0"/>
        <w:spacing w:after="0" w:line="240" w:lineRule="auto"/>
        <w:jc w:val="both"/>
        <w:rPr>
          <w:rFonts w:eastAsia="Times New Roman"/>
          <w:sz w:val="22"/>
          <w:szCs w:val="22"/>
          <w:lang w:eastAsia="pl-PL"/>
        </w:rPr>
      </w:pPr>
      <w:r w:rsidRPr="00BD38A4">
        <w:rPr>
          <w:rFonts w:eastAsia="Times New Roman"/>
          <w:sz w:val="22"/>
          <w:szCs w:val="22"/>
          <w:lang w:eastAsia="pl-PL"/>
        </w:rPr>
        <w:t>* ustawa z dnia 6 grudnia 2006 r. o zasadach prowadzenia polityki rozwoju (Dz. U. z 2009,  Nr 84, poz. 712, z </w:t>
      </w:r>
      <w:proofErr w:type="spellStart"/>
      <w:r w:rsidRPr="00BD38A4">
        <w:rPr>
          <w:rFonts w:eastAsia="Times New Roman"/>
          <w:sz w:val="22"/>
          <w:szCs w:val="22"/>
          <w:lang w:eastAsia="pl-PL"/>
        </w:rPr>
        <w:t>późn</w:t>
      </w:r>
      <w:proofErr w:type="spellEnd"/>
      <w:r w:rsidRPr="00BD38A4">
        <w:rPr>
          <w:rFonts w:eastAsia="Times New Roman"/>
          <w:sz w:val="22"/>
          <w:szCs w:val="22"/>
          <w:lang w:eastAsia="pl-PL"/>
        </w:rPr>
        <w:t>. zm.)</w:t>
      </w:r>
    </w:p>
    <w:p w:rsidR="006244CB" w:rsidRPr="00BD38A4" w:rsidRDefault="006244CB" w:rsidP="00F63AC3">
      <w:pPr>
        <w:tabs>
          <w:tab w:val="left" w:pos="567"/>
        </w:tabs>
        <w:spacing w:after="0" w:line="240" w:lineRule="auto"/>
        <w:jc w:val="both"/>
        <w:outlineLvl w:val="4"/>
        <w:rPr>
          <w:rFonts w:eastAsia="Times New Roman"/>
          <w:sz w:val="22"/>
          <w:szCs w:val="22"/>
          <w:lang w:eastAsia="pl-PL"/>
        </w:rPr>
      </w:pPr>
      <w:r w:rsidRPr="00BD38A4">
        <w:rPr>
          <w:rFonts w:eastAsia="Times New Roman"/>
          <w:sz w:val="22"/>
          <w:szCs w:val="22"/>
          <w:lang w:eastAsia="pl-PL"/>
        </w:rPr>
        <w:t xml:space="preserve">Projekt realizowany będzie w partnerstwie, którego Liderem będzie </w:t>
      </w:r>
      <w:r w:rsidR="00B82FBB" w:rsidRPr="00BD38A4">
        <w:rPr>
          <w:rFonts w:eastAsia="Times New Roman"/>
          <w:sz w:val="22"/>
          <w:szCs w:val="22"/>
          <w:lang w:eastAsia="pl-PL"/>
        </w:rPr>
        <w:t>Gmina Wołów – jednostka samorządu terytorialnego</w:t>
      </w:r>
      <w:r w:rsidRPr="00BD38A4">
        <w:rPr>
          <w:rFonts w:eastAsia="Times New Roman"/>
          <w:sz w:val="22"/>
          <w:szCs w:val="22"/>
          <w:lang w:eastAsia="pl-PL"/>
        </w:rPr>
        <w:t>. Podstawą działań będą zadania wymienione w Planie Działania na rok 2013.</w:t>
      </w:r>
    </w:p>
    <w:p w:rsidR="006244CB" w:rsidRPr="00BD38A4" w:rsidRDefault="006244CB" w:rsidP="00F63AC3">
      <w:pPr>
        <w:tabs>
          <w:tab w:val="left" w:pos="567"/>
        </w:tabs>
        <w:spacing w:after="0" w:line="240" w:lineRule="auto"/>
        <w:jc w:val="both"/>
        <w:outlineLvl w:val="4"/>
        <w:rPr>
          <w:rFonts w:eastAsia="Times New Roman"/>
          <w:sz w:val="22"/>
          <w:szCs w:val="22"/>
          <w:lang w:eastAsia="pl-PL"/>
        </w:rPr>
      </w:pPr>
      <w:r w:rsidRPr="00BD38A4">
        <w:rPr>
          <w:rFonts w:eastAsia="Times New Roman"/>
          <w:b/>
          <w:bCs/>
          <w:sz w:val="22"/>
          <w:szCs w:val="22"/>
          <w:lang w:eastAsia="pl-PL"/>
        </w:rPr>
        <w:t xml:space="preserve">Przewidywany budżet projektu wynosi: </w:t>
      </w:r>
      <w:r w:rsidR="00B82FBB" w:rsidRPr="00BD38A4">
        <w:rPr>
          <w:rFonts w:eastAsia="Times New Roman"/>
          <w:b/>
          <w:sz w:val="22"/>
          <w:szCs w:val="22"/>
          <w:lang w:eastAsia="pl-PL"/>
        </w:rPr>
        <w:t>1 5</w:t>
      </w:r>
      <w:r w:rsidRPr="00BD38A4">
        <w:rPr>
          <w:rFonts w:eastAsia="Times New Roman"/>
          <w:b/>
          <w:sz w:val="22"/>
          <w:szCs w:val="22"/>
          <w:lang w:eastAsia="pl-PL"/>
        </w:rPr>
        <w:t>00 000,00</w:t>
      </w:r>
      <w:r w:rsidRPr="00BD38A4">
        <w:rPr>
          <w:rFonts w:eastAsia="Times New Roman"/>
          <w:sz w:val="22"/>
          <w:szCs w:val="22"/>
          <w:lang w:eastAsia="pl-PL"/>
        </w:rPr>
        <w:t xml:space="preserve"> </w:t>
      </w:r>
      <w:r w:rsidRPr="00BD38A4">
        <w:rPr>
          <w:rFonts w:eastAsia="Times New Roman"/>
          <w:b/>
          <w:bCs/>
          <w:sz w:val="22"/>
          <w:szCs w:val="22"/>
          <w:lang w:eastAsia="pl-PL"/>
        </w:rPr>
        <w:t>zł.</w:t>
      </w:r>
    </w:p>
    <w:p w:rsidR="006244CB" w:rsidRPr="00BD38A4" w:rsidRDefault="006244CB" w:rsidP="007234CC">
      <w:pPr>
        <w:autoSpaceDE w:val="0"/>
        <w:autoSpaceDN w:val="0"/>
        <w:adjustRightInd w:val="0"/>
        <w:spacing w:after="0" w:line="240" w:lineRule="auto"/>
        <w:jc w:val="both"/>
        <w:rPr>
          <w:sz w:val="22"/>
          <w:szCs w:val="22"/>
        </w:rPr>
      </w:pPr>
      <w:r w:rsidRPr="00BD38A4">
        <w:rPr>
          <w:rFonts w:eastAsia="Times New Roman"/>
          <w:sz w:val="22"/>
          <w:szCs w:val="22"/>
          <w:lang w:eastAsia="pl-PL"/>
        </w:rPr>
        <w:t xml:space="preserve">Realizacja projektu ma przede wszystkim na </w:t>
      </w:r>
      <w:r w:rsidRPr="00BD38A4">
        <w:rPr>
          <w:rFonts w:eastAsia="Times New Roman"/>
          <w:b/>
          <w:sz w:val="22"/>
          <w:szCs w:val="22"/>
          <w:lang w:eastAsia="pl-PL"/>
        </w:rPr>
        <w:t xml:space="preserve">celu </w:t>
      </w:r>
      <w:r w:rsidR="007234CC" w:rsidRPr="00BD38A4">
        <w:rPr>
          <w:b/>
          <w:sz w:val="22"/>
          <w:szCs w:val="22"/>
        </w:rPr>
        <w:t>wzrost jakości usług publicznych świadczonych przez urzędy Gmin Wołów, Oborniki Śląskie, Prusice oraz Powiatów Milickiego i Trzebnickiego</w:t>
      </w:r>
      <w:r w:rsidR="00BD38A4" w:rsidRPr="00BD38A4">
        <w:rPr>
          <w:sz w:val="22"/>
          <w:szCs w:val="22"/>
        </w:rPr>
        <w:t xml:space="preserve"> </w:t>
      </w:r>
      <w:r w:rsidR="00B82FBB" w:rsidRPr="00BD38A4">
        <w:rPr>
          <w:rFonts w:eastAsia="Times New Roman"/>
          <w:sz w:val="22"/>
          <w:szCs w:val="22"/>
          <w:lang w:eastAsia="pl-PL"/>
        </w:rPr>
        <w:t xml:space="preserve">poprzez </w:t>
      </w:r>
      <w:r w:rsidR="00B82FBB" w:rsidRPr="00BD38A4">
        <w:rPr>
          <w:sz w:val="22"/>
          <w:szCs w:val="22"/>
        </w:rPr>
        <w:t xml:space="preserve">wdrożenie standardów świadczenia elektronicznych usług publicznych oraz elektronizacji wymiany korespondencji za pomocą </w:t>
      </w:r>
      <w:proofErr w:type="spellStart"/>
      <w:r w:rsidR="00B82FBB" w:rsidRPr="00BD38A4">
        <w:rPr>
          <w:sz w:val="22"/>
          <w:szCs w:val="22"/>
        </w:rPr>
        <w:t>ePUAP</w:t>
      </w:r>
      <w:proofErr w:type="spellEnd"/>
      <w:r w:rsidR="00B82FBB" w:rsidRPr="00BD38A4">
        <w:rPr>
          <w:sz w:val="22"/>
          <w:szCs w:val="22"/>
        </w:rPr>
        <w:t>, w tym m.in.</w:t>
      </w:r>
      <w:r w:rsidR="00AA5813" w:rsidRPr="00BD38A4">
        <w:rPr>
          <w:sz w:val="22"/>
          <w:szCs w:val="22"/>
        </w:rPr>
        <w:t xml:space="preserve"> </w:t>
      </w:r>
      <w:r w:rsidR="00B82FBB" w:rsidRPr="00BD38A4">
        <w:rPr>
          <w:sz w:val="22"/>
          <w:szCs w:val="22"/>
        </w:rPr>
        <w:t>poprzez wdrożenie dziedzinowych systemów informatycznych, podniesienie kwalifikacji pracowników 5 JST w zakresie wykorzystania technologii informacyjno-komunikacyjnych, działania informacyjne podnoszące stopień wykorzystania e-usług.</w:t>
      </w:r>
    </w:p>
    <w:p w:rsidR="00B82FBB" w:rsidRPr="00BD38A4" w:rsidRDefault="00AA5813" w:rsidP="00F63AC3">
      <w:pPr>
        <w:tabs>
          <w:tab w:val="left" w:pos="567"/>
        </w:tabs>
        <w:autoSpaceDE w:val="0"/>
        <w:autoSpaceDN w:val="0"/>
        <w:adjustRightInd w:val="0"/>
        <w:spacing w:after="0" w:line="240" w:lineRule="auto"/>
        <w:jc w:val="both"/>
        <w:rPr>
          <w:b/>
          <w:sz w:val="22"/>
          <w:szCs w:val="22"/>
        </w:rPr>
      </w:pPr>
      <w:r w:rsidRPr="00BD38A4">
        <w:rPr>
          <w:b/>
          <w:sz w:val="22"/>
          <w:szCs w:val="22"/>
        </w:rPr>
        <w:t>C</w:t>
      </w:r>
      <w:r w:rsidR="00B82FBB" w:rsidRPr="00BD38A4">
        <w:rPr>
          <w:b/>
          <w:sz w:val="22"/>
          <w:szCs w:val="22"/>
        </w:rPr>
        <w:t>ele szczegółowe</w:t>
      </w:r>
      <w:r w:rsidRPr="00BD38A4">
        <w:rPr>
          <w:b/>
          <w:sz w:val="22"/>
          <w:szCs w:val="22"/>
        </w:rPr>
        <w:t xml:space="preserve"> projektu to</w:t>
      </w:r>
      <w:r w:rsidR="00B82FBB" w:rsidRPr="00BD38A4">
        <w:rPr>
          <w:b/>
          <w:sz w:val="22"/>
          <w:szCs w:val="22"/>
        </w:rPr>
        <w:t>:</w:t>
      </w:r>
    </w:p>
    <w:p w:rsidR="00B82FBB" w:rsidRPr="00BD38A4" w:rsidRDefault="00B82FBB" w:rsidP="00F63AC3">
      <w:pPr>
        <w:tabs>
          <w:tab w:val="left" w:pos="567"/>
        </w:tabs>
        <w:autoSpaceDE w:val="0"/>
        <w:autoSpaceDN w:val="0"/>
        <w:adjustRightInd w:val="0"/>
        <w:spacing w:after="0" w:line="240" w:lineRule="auto"/>
        <w:jc w:val="both"/>
        <w:rPr>
          <w:sz w:val="22"/>
          <w:szCs w:val="22"/>
        </w:rPr>
      </w:pPr>
      <w:r w:rsidRPr="00BD38A4">
        <w:rPr>
          <w:sz w:val="22"/>
          <w:szCs w:val="22"/>
        </w:rPr>
        <w:t>1) Podniesienie świadomości obywateli oraz promocja wzrostu wykorzystania elektronicznych</w:t>
      </w:r>
      <w:r w:rsidR="00AA5813" w:rsidRPr="00BD38A4">
        <w:rPr>
          <w:sz w:val="22"/>
          <w:szCs w:val="22"/>
        </w:rPr>
        <w:t xml:space="preserve"> </w:t>
      </w:r>
      <w:r w:rsidRPr="00BD38A4">
        <w:rPr>
          <w:sz w:val="22"/>
          <w:szCs w:val="22"/>
        </w:rPr>
        <w:t>usług publicznych świadczo</w:t>
      </w:r>
      <w:r w:rsidR="00AA5813" w:rsidRPr="00BD38A4">
        <w:rPr>
          <w:sz w:val="22"/>
          <w:szCs w:val="22"/>
        </w:rPr>
        <w:t>nych przez 5 JST objętych wsparciem;</w:t>
      </w:r>
    </w:p>
    <w:p w:rsidR="00B82FBB" w:rsidRPr="00BD38A4" w:rsidRDefault="00B82FBB" w:rsidP="00F63AC3">
      <w:pPr>
        <w:tabs>
          <w:tab w:val="left" w:pos="567"/>
        </w:tabs>
        <w:autoSpaceDE w:val="0"/>
        <w:autoSpaceDN w:val="0"/>
        <w:adjustRightInd w:val="0"/>
        <w:spacing w:after="0" w:line="240" w:lineRule="auto"/>
        <w:jc w:val="both"/>
        <w:rPr>
          <w:sz w:val="22"/>
          <w:szCs w:val="22"/>
        </w:rPr>
      </w:pPr>
      <w:r w:rsidRPr="00BD38A4">
        <w:rPr>
          <w:sz w:val="22"/>
          <w:szCs w:val="22"/>
        </w:rPr>
        <w:t xml:space="preserve">2) Podniesienie wiedzy i umiejętności pracowników </w:t>
      </w:r>
      <w:r w:rsidR="00AA5813" w:rsidRPr="00BD38A4">
        <w:rPr>
          <w:sz w:val="22"/>
          <w:szCs w:val="22"/>
        </w:rPr>
        <w:t xml:space="preserve">5 JST </w:t>
      </w:r>
      <w:r w:rsidRPr="00BD38A4">
        <w:rPr>
          <w:sz w:val="22"/>
          <w:szCs w:val="22"/>
        </w:rPr>
        <w:t>w zakresie stosowania</w:t>
      </w:r>
      <w:r w:rsidR="00AA5813" w:rsidRPr="00BD38A4">
        <w:rPr>
          <w:sz w:val="22"/>
          <w:szCs w:val="22"/>
        </w:rPr>
        <w:t xml:space="preserve"> </w:t>
      </w:r>
      <w:r w:rsidRPr="00BD38A4">
        <w:rPr>
          <w:sz w:val="22"/>
          <w:szCs w:val="22"/>
        </w:rPr>
        <w:t>nowoczesnych rozwiązań IT w procesie świadczenia el</w:t>
      </w:r>
      <w:r w:rsidR="00AA5813" w:rsidRPr="00BD38A4">
        <w:rPr>
          <w:sz w:val="22"/>
          <w:szCs w:val="22"/>
        </w:rPr>
        <w:t>ektronicznych usług publicznych;</w:t>
      </w:r>
    </w:p>
    <w:p w:rsidR="00B82FBB" w:rsidRPr="00BD38A4" w:rsidRDefault="00B82FBB" w:rsidP="00F63AC3">
      <w:pPr>
        <w:tabs>
          <w:tab w:val="left" w:pos="567"/>
        </w:tabs>
        <w:autoSpaceDE w:val="0"/>
        <w:autoSpaceDN w:val="0"/>
        <w:adjustRightInd w:val="0"/>
        <w:spacing w:after="0" w:line="240" w:lineRule="auto"/>
        <w:jc w:val="both"/>
        <w:rPr>
          <w:sz w:val="22"/>
          <w:szCs w:val="22"/>
        </w:rPr>
      </w:pPr>
      <w:r w:rsidRPr="00BD38A4">
        <w:rPr>
          <w:sz w:val="22"/>
          <w:szCs w:val="22"/>
        </w:rPr>
        <w:t>3) Wzrost wymiany korespondencji elektronicznej wysyłanej przez urzędy</w:t>
      </w:r>
      <w:r w:rsidR="00AA5813" w:rsidRPr="00BD38A4">
        <w:rPr>
          <w:sz w:val="22"/>
          <w:szCs w:val="22"/>
        </w:rPr>
        <w:t xml:space="preserve"> 5 JST;</w:t>
      </w:r>
    </w:p>
    <w:p w:rsidR="00B82FBB" w:rsidRPr="00BD38A4" w:rsidRDefault="00B82FBB" w:rsidP="00F63AC3">
      <w:pPr>
        <w:tabs>
          <w:tab w:val="left" w:pos="567"/>
        </w:tabs>
        <w:autoSpaceDE w:val="0"/>
        <w:autoSpaceDN w:val="0"/>
        <w:adjustRightInd w:val="0"/>
        <w:spacing w:after="0" w:line="240" w:lineRule="auto"/>
        <w:jc w:val="both"/>
        <w:rPr>
          <w:sz w:val="22"/>
          <w:szCs w:val="22"/>
        </w:rPr>
      </w:pPr>
      <w:r w:rsidRPr="00BD38A4">
        <w:rPr>
          <w:sz w:val="22"/>
          <w:szCs w:val="22"/>
        </w:rPr>
        <w:t xml:space="preserve">4) Wzrost liczby elektronicznych usług publicznych świadczonych przez </w:t>
      </w:r>
      <w:r w:rsidR="00AA5813" w:rsidRPr="00BD38A4">
        <w:rPr>
          <w:sz w:val="22"/>
          <w:szCs w:val="22"/>
        </w:rPr>
        <w:t xml:space="preserve">5 </w:t>
      </w:r>
      <w:r w:rsidRPr="00BD38A4">
        <w:rPr>
          <w:sz w:val="22"/>
          <w:szCs w:val="22"/>
        </w:rPr>
        <w:t>JST za pomocą</w:t>
      </w:r>
    </w:p>
    <w:p w:rsidR="00B82FBB" w:rsidRPr="00BD38A4" w:rsidRDefault="00B82FBB" w:rsidP="00F63AC3">
      <w:pPr>
        <w:tabs>
          <w:tab w:val="left" w:pos="567"/>
        </w:tabs>
        <w:autoSpaceDE w:val="0"/>
        <w:autoSpaceDN w:val="0"/>
        <w:adjustRightInd w:val="0"/>
        <w:spacing w:after="0" w:line="240" w:lineRule="auto"/>
        <w:jc w:val="both"/>
        <w:rPr>
          <w:sz w:val="22"/>
          <w:szCs w:val="22"/>
        </w:rPr>
      </w:pPr>
      <w:r w:rsidRPr="00BD38A4">
        <w:rPr>
          <w:sz w:val="22"/>
          <w:szCs w:val="22"/>
        </w:rPr>
        <w:t xml:space="preserve">platformy </w:t>
      </w:r>
      <w:proofErr w:type="spellStart"/>
      <w:r w:rsidRPr="00BD38A4">
        <w:rPr>
          <w:sz w:val="22"/>
          <w:szCs w:val="22"/>
        </w:rPr>
        <w:t>ePUAP</w:t>
      </w:r>
      <w:proofErr w:type="spellEnd"/>
      <w:r w:rsidRPr="00BD38A4">
        <w:rPr>
          <w:sz w:val="22"/>
          <w:szCs w:val="22"/>
        </w:rPr>
        <w:t xml:space="preserve"> lub platformy re</w:t>
      </w:r>
      <w:r w:rsidR="00AA5813" w:rsidRPr="00BD38A4">
        <w:rPr>
          <w:sz w:val="22"/>
          <w:szCs w:val="22"/>
        </w:rPr>
        <w:t xml:space="preserve">gionalnej kompatybilnej z </w:t>
      </w:r>
      <w:proofErr w:type="spellStart"/>
      <w:r w:rsidR="00AA5813" w:rsidRPr="00BD38A4">
        <w:rPr>
          <w:sz w:val="22"/>
          <w:szCs w:val="22"/>
        </w:rPr>
        <w:t>ePUAP</w:t>
      </w:r>
      <w:proofErr w:type="spellEnd"/>
      <w:r w:rsidR="00AA5813" w:rsidRPr="00BD38A4">
        <w:rPr>
          <w:sz w:val="22"/>
          <w:szCs w:val="22"/>
        </w:rPr>
        <w:t>;</w:t>
      </w:r>
    </w:p>
    <w:p w:rsidR="00B82FBB" w:rsidRPr="00BD38A4" w:rsidRDefault="00B82FBB" w:rsidP="00F63AC3">
      <w:pPr>
        <w:tabs>
          <w:tab w:val="left" w:pos="567"/>
        </w:tabs>
        <w:autoSpaceDE w:val="0"/>
        <w:autoSpaceDN w:val="0"/>
        <w:adjustRightInd w:val="0"/>
        <w:spacing w:after="0" w:line="240" w:lineRule="auto"/>
        <w:jc w:val="both"/>
        <w:rPr>
          <w:sz w:val="22"/>
          <w:szCs w:val="22"/>
        </w:rPr>
      </w:pPr>
      <w:r w:rsidRPr="00BD38A4">
        <w:rPr>
          <w:sz w:val="22"/>
          <w:szCs w:val="22"/>
        </w:rPr>
        <w:t>5) Wdrożenie lub modernizacja w</w:t>
      </w:r>
      <w:r w:rsidR="00AA5813" w:rsidRPr="00BD38A4">
        <w:rPr>
          <w:sz w:val="22"/>
          <w:szCs w:val="22"/>
        </w:rPr>
        <w:t xml:space="preserve"> 5</w:t>
      </w:r>
      <w:r w:rsidRPr="00BD38A4">
        <w:rPr>
          <w:sz w:val="22"/>
          <w:szCs w:val="22"/>
        </w:rPr>
        <w:t xml:space="preserve"> JST rozwiązań informatycznych:</w:t>
      </w:r>
    </w:p>
    <w:p w:rsidR="00B82FBB" w:rsidRPr="00BD38A4" w:rsidRDefault="00B82FBB" w:rsidP="00F63AC3">
      <w:pPr>
        <w:tabs>
          <w:tab w:val="left" w:pos="567"/>
        </w:tabs>
        <w:autoSpaceDE w:val="0"/>
        <w:autoSpaceDN w:val="0"/>
        <w:adjustRightInd w:val="0"/>
        <w:spacing w:after="0" w:line="240" w:lineRule="auto"/>
        <w:jc w:val="both"/>
        <w:rPr>
          <w:sz w:val="22"/>
          <w:szCs w:val="22"/>
        </w:rPr>
      </w:pPr>
      <w:r w:rsidRPr="00BD38A4">
        <w:rPr>
          <w:sz w:val="22"/>
          <w:szCs w:val="22"/>
        </w:rPr>
        <w:t>a) uruchomienie w JST punktu/-ów potwierdzania Profilu Zaufanego;</w:t>
      </w:r>
    </w:p>
    <w:p w:rsidR="00B82FBB" w:rsidRPr="00BD38A4" w:rsidRDefault="00B82FBB" w:rsidP="00F63AC3">
      <w:pPr>
        <w:tabs>
          <w:tab w:val="left" w:pos="567"/>
        </w:tabs>
        <w:autoSpaceDE w:val="0"/>
        <w:autoSpaceDN w:val="0"/>
        <w:adjustRightInd w:val="0"/>
        <w:spacing w:after="0" w:line="240" w:lineRule="auto"/>
        <w:jc w:val="both"/>
        <w:rPr>
          <w:sz w:val="22"/>
          <w:szCs w:val="22"/>
        </w:rPr>
      </w:pPr>
      <w:r w:rsidRPr="00BD38A4">
        <w:rPr>
          <w:sz w:val="22"/>
          <w:szCs w:val="22"/>
        </w:rPr>
        <w:t>b) systemu elektronicznego zarządzania dokumentami z funkcjonalnością wymiany</w:t>
      </w:r>
      <w:r w:rsidR="00AA5813" w:rsidRPr="00BD38A4">
        <w:rPr>
          <w:sz w:val="22"/>
          <w:szCs w:val="22"/>
        </w:rPr>
        <w:t xml:space="preserve"> </w:t>
      </w:r>
      <w:r w:rsidRPr="00BD38A4">
        <w:rPr>
          <w:sz w:val="22"/>
          <w:szCs w:val="22"/>
        </w:rPr>
        <w:t xml:space="preserve">korespondencji z platformą </w:t>
      </w:r>
      <w:proofErr w:type="spellStart"/>
      <w:r w:rsidRPr="00BD38A4">
        <w:rPr>
          <w:sz w:val="22"/>
          <w:szCs w:val="22"/>
        </w:rPr>
        <w:t>ePUAP</w:t>
      </w:r>
      <w:proofErr w:type="spellEnd"/>
      <w:r w:rsidRPr="00BD38A4">
        <w:rPr>
          <w:sz w:val="22"/>
          <w:szCs w:val="22"/>
        </w:rPr>
        <w:t xml:space="preserve"> i/lub platformą regionalną kompatybilnej z </w:t>
      </w:r>
      <w:proofErr w:type="spellStart"/>
      <w:r w:rsidRPr="00BD38A4">
        <w:rPr>
          <w:sz w:val="22"/>
          <w:szCs w:val="22"/>
        </w:rPr>
        <w:t>ePUAP</w:t>
      </w:r>
      <w:proofErr w:type="spellEnd"/>
      <w:r w:rsidR="00AA5813" w:rsidRPr="00BD38A4">
        <w:rPr>
          <w:sz w:val="22"/>
          <w:szCs w:val="22"/>
        </w:rPr>
        <w:t xml:space="preserve"> </w:t>
      </w:r>
      <w:r w:rsidRPr="00BD38A4">
        <w:rPr>
          <w:sz w:val="22"/>
          <w:szCs w:val="22"/>
        </w:rPr>
        <w:t xml:space="preserve">na której JST posiada </w:t>
      </w:r>
      <w:r w:rsidR="00AA5813" w:rsidRPr="00BD38A4">
        <w:rPr>
          <w:sz w:val="22"/>
          <w:szCs w:val="22"/>
        </w:rPr>
        <w:t>elektroniczną skrzynkę podawczą.</w:t>
      </w:r>
    </w:p>
    <w:p w:rsidR="006244CB" w:rsidRPr="00BD38A4" w:rsidRDefault="00B82FBB" w:rsidP="00F63AC3">
      <w:pPr>
        <w:tabs>
          <w:tab w:val="left" w:pos="567"/>
        </w:tabs>
        <w:spacing w:after="0" w:line="240" w:lineRule="auto"/>
        <w:ind w:left="-142"/>
        <w:jc w:val="both"/>
        <w:outlineLvl w:val="4"/>
        <w:rPr>
          <w:rFonts w:eastAsia="Times New Roman"/>
          <w:sz w:val="22"/>
          <w:szCs w:val="22"/>
          <w:lang w:eastAsia="pl-PL"/>
        </w:rPr>
      </w:pPr>
      <w:r w:rsidRPr="00BD38A4">
        <w:rPr>
          <w:rFonts w:eastAsia="Times New Roman"/>
          <w:sz w:val="22"/>
          <w:szCs w:val="22"/>
          <w:lang w:eastAsia="pl-PL"/>
        </w:rPr>
        <w:t>P</w:t>
      </w:r>
      <w:r w:rsidR="006244CB" w:rsidRPr="00BD38A4">
        <w:rPr>
          <w:rFonts w:eastAsia="Times New Roman"/>
          <w:sz w:val="22"/>
          <w:szCs w:val="22"/>
          <w:lang w:eastAsia="pl-PL"/>
        </w:rPr>
        <w:t>rzy wyborze partnerów będą brane pod uwagę wymagania określone w „Zakresie realizacji projektów partnerskich przyjęte przez Instytucję Zarządzającą PO KL”.</w:t>
      </w:r>
    </w:p>
    <w:p w:rsidR="006244CB" w:rsidRPr="00BD38A4" w:rsidRDefault="006244CB" w:rsidP="00F63AC3">
      <w:pPr>
        <w:tabs>
          <w:tab w:val="left" w:pos="567"/>
        </w:tabs>
        <w:spacing w:after="0" w:line="240" w:lineRule="auto"/>
        <w:ind w:left="-142"/>
        <w:jc w:val="both"/>
        <w:outlineLvl w:val="4"/>
        <w:rPr>
          <w:rFonts w:eastAsia="Times New Roman"/>
          <w:sz w:val="22"/>
          <w:szCs w:val="22"/>
          <w:lang w:eastAsia="pl-PL"/>
        </w:rPr>
      </w:pPr>
      <w:r w:rsidRPr="00BD38A4">
        <w:rPr>
          <w:rFonts w:eastAsia="Times New Roman"/>
          <w:sz w:val="22"/>
          <w:szCs w:val="22"/>
          <w:u w:val="single"/>
          <w:lang w:eastAsia="pl-PL"/>
        </w:rPr>
        <w:t>Wymagania formalne:</w:t>
      </w:r>
    </w:p>
    <w:p w:rsidR="006244CB" w:rsidRPr="00BD38A4" w:rsidRDefault="006244CB" w:rsidP="00F63AC3">
      <w:pPr>
        <w:numPr>
          <w:ilvl w:val="0"/>
          <w:numId w:val="3"/>
        </w:numPr>
        <w:tabs>
          <w:tab w:val="left" w:pos="567"/>
        </w:tabs>
        <w:spacing w:after="0" w:line="240" w:lineRule="auto"/>
        <w:jc w:val="both"/>
        <w:rPr>
          <w:rFonts w:eastAsia="Times New Roman"/>
          <w:sz w:val="22"/>
          <w:szCs w:val="22"/>
          <w:lang w:eastAsia="pl-PL"/>
        </w:rPr>
      </w:pPr>
      <w:r w:rsidRPr="00BD38A4">
        <w:rPr>
          <w:rFonts w:eastAsia="Times New Roman"/>
          <w:sz w:val="22"/>
          <w:szCs w:val="22"/>
          <w:lang w:eastAsia="pl-PL"/>
        </w:rPr>
        <w:t>Doświadczenie w</w:t>
      </w:r>
      <w:r w:rsidR="001E5019" w:rsidRPr="00BD38A4">
        <w:rPr>
          <w:rFonts w:eastAsia="Times New Roman"/>
          <w:sz w:val="22"/>
          <w:szCs w:val="22"/>
          <w:lang w:eastAsia="pl-PL"/>
        </w:rPr>
        <w:t xml:space="preserve"> realizacji co najmniej 2 </w:t>
      </w:r>
      <w:r w:rsidR="001E5019" w:rsidRPr="00BD38A4">
        <w:rPr>
          <w:bCs/>
          <w:spacing w:val="10"/>
          <w:sz w:val="22"/>
          <w:szCs w:val="22"/>
        </w:rPr>
        <w:t xml:space="preserve">projektów współfinansowanych ze środków Europejskiego Funduszu Społecznego </w:t>
      </w:r>
      <w:r w:rsidR="00B82FBB" w:rsidRPr="00BD38A4">
        <w:rPr>
          <w:rFonts w:eastAsia="Times New Roman"/>
          <w:sz w:val="22"/>
          <w:szCs w:val="22"/>
          <w:lang w:eastAsia="pl-PL"/>
        </w:rPr>
        <w:t xml:space="preserve">o wartości co najmniej 1 500 000,00 zł </w:t>
      </w:r>
      <w:r w:rsidRPr="00BD38A4">
        <w:rPr>
          <w:rFonts w:eastAsia="Times New Roman"/>
          <w:sz w:val="22"/>
          <w:szCs w:val="22"/>
          <w:lang w:eastAsia="pl-PL"/>
        </w:rPr>
        <w:t>każdy</w:t>
      </w:r>
      <w:r w:rsidR="00B82FBB" w:rsidRPr="00BD38A4">
        <w:rPr>
          <w:rFonts w:eastAsia="Times New Roman"/>
          <w:sz w:val="22"/>
          <w:szCs w:val="22"/>
          <w:lang w:eastAsia="pl-PL"/>
        </w:rPr>
        <w:t xml:space="preserve"> (należy dołączyć kopie 2 </w:t>
      </w:r>
      <w:r w:rsidR="00BD38A4" w:rsidRPr="00BD38A4">
        <w:rPr>
          <w:rFonts w:eastAsia="Times New Roman"/>
          <w:sz w:val="22"/>
          <w:szCs w:val="22"/>
          <w:lang w:eastAsia="pl-PL"/>
        </w:rPr>
        <w:t xml:space="preserve">podpisanych </w:t>
      </w:r>
      <w:r w:rsidR="001E5019" w:rsidRPr="00BD38A4">
        <w:rPr>
          <w:rFonts w:eastAsia="Times New Roman"/>
          <w:sz w:val="22"/>
          <w:szCs w:val="22"/>
          <w:lang w:eastAsia="pl-PL"/>
        </w:rPr>
        <w:t>umów o dofinansowanie dokumentujących posiadane doświadczenie</w:t>
      </w:r>
      <w:r w:rsidR="00B82FBB" w:rsidRPr="00BD38A4">
        <w:rPr>
          <w:rFonts w:eastAsia="Times New Roman"/>
          <w:sz w:val="22"/>
          <w:szCs w:val="22"/>
          <w:lang w:eastAsia="pl-PL"/>
        </w:rPr>
        <w:t>);</w:t>
      </w:r>
    </w:p>
    <w:p w:rsidR="001E5019" w:rsidRPr="00BD38A4" w:rsidRDefault="001E5019" w:rsidP="001E5019">
      <w:pPr>
        <w:pStyle w:val="Stopka"/>
        <w:numPr>
          <w:ilvl w:val="0"/>
          <w:numId w:val="3"/>
        </w:numPr>
        <w:tabs>
          <w:tab w:val="clear" w:pos="4536"/>
          <w:tab w:val="clear" w:pos="9072"/>
        </w:tabs>
        <w:jc w:val="both"/>
        <w:rPr>
          <w:bCs/>
          <w:spacing w:val="10"/>
          <w:sz w:val="22"/>
          <w:szCs w:val="22"/>
        </w:rPr>
      </w:pPr>
      <w:r w:rsidRPr="00BD38A4">
        <w:rPr>
          <w:bCs/>
          <w:spacing w:val="10"/>
          <w:sz w:val="22"/>
          <w:szCs w:val="22"/>
        </w:rPr>
        <w:t>D</w:t>
      </w:r>
      <w:r w:rsidRPr="00BD38A4">
        <w:rPr>
          <w:spacing w:val="10"/>
          <w:sz w:val="22"/>
          <w:szCs w:val="22"/>
        </w:rPr>
        <w:t>oświadczenie w realizacji projektów partnerskich</w:t>
      </w:r>
      <w:r w:rsidRPr="00BD38A4">
        <w:rPr>
          <w:bCs/>
          <w:spacing w:val="10"/>
          <w:sz w:val="22"/>
          <w:szCs w:val="22"/>
        </w:rPr>
        <w:t xml:space="preserve"> (należy dołączyć kopie 2 podpisanych umów o dofinansowanie dokumentu</w:t>
      </w:r>
      <w:r w:rsidR="00BD38A4" w:rsidRPr="00BD38A4">
        <w:rPr>
          <w:bCs/>
          <w:spacing w:val="10"/>
          <w:sz w:val="22"/>
          <w:szCs w:val="22"/>
        </w:rPr>
        <w:t>jących posiadane doświadczenie);</w:t>
      </w:r>
    </w:p>
    <w:p w:rsidR="006244CB" w:rsidRPr="00BD38A4" w:rsidRDefault="006244CB" w:rsidP="00F63AC3">
      <w:pPr>
        <w:numPr>
          <w:ilvl w:val="0"/>
          <w:numId w:val="3"/>
        </w:numPr>
        <w:tabs>
          <w:tab w:val="left" w:pos="567"/>
        </w:tabs>
        <w:spacing w:after="0" w:line="240" w:lineRule="auto"/>
        <w:jc w:val="both"/>
        <w:rPr>
          <w:rFonts w:eastAsia="Times New Roman"/>
          <w:sz w:val="22"/>
          <w:szCs w:val="22"/>
          <w:lang w:eastAsia="pl-PL"/>
        </w:rPr>
      </w:pPr>
      <w:r w:rsidRPr="00BD38A4">
        <w:rPr>
          <w:rFonts w:eastAsia="Times New Roman"/>
          <w:sz w:val="22"/>
          <w:szCs w:val="22"/>
          <w:lang w:eastAsia="pl-PL"/>
        </w:rPr>
        <w:t>Deklaracja gotowości uczestnictwa w przygotowaniu i realizacji projektu partnerskiego;</w:t>
      </w:r>
    </w:p>
    <w:p w:rsidR="006244CB" w:rsidRPr="00BD38A4" w:rsidRDefault="006244CB" w:rsidP="00F63AC3">
      <w:pPr>
        <w:numPr>
          <w:ilvl w:val="0"/>
          <w:numId w:val="3"/>
        </w:numPr>
        <w:tabs>
          <w:tab w:val="left" w:pos="567"/>
        </w:tabs>
        <w:spacing w:after="0" w:line="240" w:lineRule="auto"/>
        <w:jc w:val="both"/>
        <w:rPr>
          <w:rFonts w:eastAsia="Times New Roman"/>
          <w:sz w:val="22"/>
          <w:szCs w:val="22"/>
          <w:lang w:eastAsia="pl-PL"/>
        </w:rPr>
      </w:pPr>
      <w:r w:rsidRPr="00BD38A4">
        <w:rPr>
          <w:rFonts w:eastAsia="Times New Roman"/>
          <w:sz w:val="22"/>
          <w:szCs w:val="22"/>
          <w:lang w:eastAsia="pl-PL"/>
        </w:rPr>
        <w:t>Kopia aktualnego odpisu z KRS lub odpowiednio wyciąg z ewidencji lub inne dokumenty potwierdzające status prawny podmiotu;</w:t>
      </w:r>
    </w:p>
    <w:p w:rsidR="006244CB" w:rsidRPr="00BD38A4" w:rsidRDefault="006244CB" w:rsidP="00F63AC3">
      <w:pPr>
        <w:numPr>
          <w:ilvl w:val="0"/>
          <w:numId w:val="3"/>
        </w:numPr>
        <w:tabs>
          <w:tab w:val="left" w:pos="567"/>
        </w:tabs>
        <w:spacing w:after="0" w:line="240" w:lineRule="auto"/>
        <w:jc w:val="both"/>
        <w:rPr>
          <w:rFonts w:eastAsia="Times New Roman"/>
          <w:sz w:val="22"/>
          <w:szCs w:val="22"/>
          <w:lang w:eastAsia="pl-PL"/>
        </w:rPr>
      </w:pPr>
      <w:r w:rsidRPr="00BD38A4">
        <w:rPr>
          <w:rFonts w:eastAsia="Times New Roman"/>
          <w:sz w:val="22"/>
          <w:szCs w:val="22"/>
          <w:lang w:eastAsia="pl-PL"/>
        </w:rPr>
        <w:lastRenderedPageBreak/>
        <w:t>Kopia statutu podmiotu oraz kopia nadania num</w:t>
      </w:r>
      <w:r w:rsidR="00B82FBB" w:rsidRPr="00BD38A4">
        <w:rPr>
          <w:rFonts w:eastAsia="Times New Roman"/>
          <w:sz w:val="22"/>
          <w:szCs w:val="22"/>
          <w:lang w:eastAsia="pl-PL"/>
        </w:rPr>
        <w:t>eru REGON i NIP (jeśli dotyczy).</w:t>
      </w:r>
    </w:p>
    <w:p w:rsidR="006244CB" w:rsidRPr="00BD38A4" w:rsidRDefault="006244CB" w:rsidP="00F63AC3">
      <w:pPr>
        <w:tabs>
          <w:tab w:val="left" w:pos="567"/>
        </w:tabs>
        <w:spacing w:after="0" w:line="240" w:lineRule="auto"/>
        <w:jc w:val="both"/>
        <w:outlineLvl w:val="3"/>
        <w:rPr>
          <w:rFonts w:eastAsia="Times New Roman"/>
          <w:sz w:val="22"/>
          <w:szCs w:val="22"/>
          <w:lang w:eastAsia="pl-PL"/>
        </w:rPr>
      </w:pPr>
      <w:r w:rsidRPr="00BD38A4">
        <w:rPr>
          <w:rFonts w:eastAsia="Times New Roman"/>
          <w:sz w:val="22"/>
          <w:szCs w:val="22"/>
          <w:u w:val="single"/>
          <w:lang w:eastAsia="pl-PL"/>
        </w:rPr>
        <w:t>Wymagania merytoryczne:</w:t>
      </w:r>
    </w:p>
    <w:p w:rsidR="006244CB" w:rsidRPr="00BD38A4" w:rsidRDefault="006244CB" w:rsidP="00F63AC3">
      <w:pPr>
        <w:numPr>
          <w:ilvl w:val="0"/>
          <w:numId w:val="4"/>
        </w:numPr>
        <w:tabs>
          <w:tab w:val="left" w:pos="567"/>
        </w:tabs>
        <w:spacing w:after="0" w:line="240" w:lineRule="auto"/>
        <w:jc w:val="both"/>
        <w:rPr>
          <w:rFonts w:eastAsia="Times New Roman"/>
          <w:sz w:val="22"/>
          <w:szCs w:val="22"/>
          <w:lang w:eastAsia="pl-PL"/>
        </w:rPr>
      </w:pPr>
      <w:r w:rsidRPr="00BD38A4">
        <w:rPr>
          <w:rFonts w:eastAsia="Times New Roman"/>
          <w:sz w:val="22"/>
          <w:szCs w:val="22"/>
          <w:lang w:eastAsia="pl-PL"/>
        </w:rPr>
        <w:t>Możliwość wniesienia wkładu w realizację proje</w:t>
      </w:r>
      <w:r w:rsidR="001E5019" w:rsidRPr="00BD38A4">
        <w:rPr>
          <w:rFonts w:eastAsia="Times New Roman"/>
          <w:sz w:val="22"/>
          <w:szCs w:val="22"/>
          <w:lang w:eastAsia="pl-PL"/>
        </w:rPr>
        <w:t xml:space="preserve">ktu w postaci zasobów ludzkich </w:t>
      </w:r>
      <w:r w:rsidRPr="00BD38A4">
        <w:rPr>
          <w:rFonts w:eastAsia="Times New Roman"/>
          <w:sz w:val="22"/>
          <w:szCs w:val="22"/>
          <w:lang w:eastAsia="pl-PL"/>
        </w:rPr>
        <w:t>(eksperci współpracujący z podmiotem lub inne osoby, które mogą wzi</w:t>
      </w:r>
      <w:r w:rsidR="001E5019" w:rsidRPr="00BD38A4">
        <w:rPr>
          <w:rFonts w:eastAsia="Times New Roman"/>
          <w:sz w:val="22"/>
          <w:szCs w:val="22"/>
          <w:lang w:eastAsia="pl-PL"/>
        </w:rPr>
        <w:t>ąć udział w realizacji projektu</w:t>
      </w:r>
      <w:r w:rsidRPr="00BD38A4">
        <w:rPr>
          <w:rFonts w:eastAsia="Times New Roman"/>
          <w:sz w:val="22"/>
          <w:szCs w:val="22"/>
          <w:lang w:eastAsia="pl-PL"/>
        </w:rPr>
        <w:t>);</w:t>
      </w:r>
    </w:p>
    <w:p w:rsidR="006244CB" w:rsidRPr="00BD38A4" w:rsidRDefault="006244CB" w:rsidP="00F63AC3">
      <w:pPr>
        <w:numPr>
          <w:ilvl w:val="0"/>
          <w:numId w:val="4"/>
        </w:numPr>
        <w:tabs>
          <w:tab w:val="left" w:pos="567"/>
        </w:tabs>
        <w:spacing w:after="0" w:line="240" w:lineRule="auto"/>
        <w:jc w:val="both"/>
        <w:rPr>
          <w:rFonts w:eastAsia="Times New Roman"/>
          <w:sz w:val="22"/>
          <w:szCs w:val="22"/>
          <w:lang w:eastAsia="pl-PL"/>
        </w:rPr>
      </w:pPr>
      <w:r w:rsidRPr="00BD38A4">
        <w:rPr>
          <w:rFonts w:eastAsia="Times New Roman"/>
          <w:sz w:val="22"/>
          <w:szCs w:val="22"/>
          <w:lang w:eastAsia="pl-PL"/>
        </w:rPr>
        <w:t xml:space="preserve">Doświadczenie w realizacji lub współrealizacji projektów </w:t>
      </w:r>
      <w:r w:rsidR="001E5019" w:rsidRPr="00BD38A4">
        <w:rPr>
          <w:spacing w:val="10"/>
          <w:sz w:val="22"/>
          <w:szCs w:val="22"/>
        </w:rPr>
        <w:t>o podobnym charakterze w stosunku do przedmiotowego projektu współfinansowanych ze środków EFRR – projektów inwestycyjnych</w:t>
      </w:r>
      <w:r w:rsidR="001E5019" w:rsidRPr="00BD38A4">
        <w:rPr>
          <w:bCs/>
          <w:spacing w:val="10"/>
          <w:sz w:val="22"/>
          <w:szCs w:val="22"/>
        </w:rPr>
        <w:t xml:space="preserve"> </w:t>
      </w:r>
      <w:r w:rsidRPr="00BD38A4">
        <w:rPr>
          <w:rFonts w:eastAsia="Times New Roman"/>
          <w:sz w:val="22"/>
          <w:szCs w:val="22"/>
          <w:lang w:eastAsia="pl-PL"/>
        </w:rPr>
        <w:t xml:space="preserve"> – zakończone lub realizowane obecnie, maksymalnie 3;</w:t>
      </w:r>
    </w:p>
    <w:p w:rsidR="001E5019" w:rsidRPr="00BD38A4" w:rsidRDefault="006244CB" w:rsidP="001E5019">
      <w:pPr>
        <w:numPr>
          <w:ilvl w:val="0"/>
          <w:numId w:val="4"/>
        </w:numPr>
        <w:tabs>
          <w:tab w:val="left" w:pos="567"/>
        </w:tabs>
        <w:spacing w:after="0" w:line="240" w:lineRule="auto"/>
        <w:jc w:val="both"/>
        <w:rPr>
          <w:rFonts w:eastAsia="Times New Roman"/>
          <w:sz w:val="22"/>
          <w:szCs w:val="22"/>
          <w:lang w:eastAsia="pl-PL"/>
        </w:rPr>
      </w:pPr>
      <w:r w:rsidRPr="00BD38A4">
        <w:rPr>
          <w:rFonts w:eastAsia="Times New Roman"/>
          <w:sz w:val="22"/>
          <w:szCs w:val="22"/>
          <w:lang w:eastAsia="pl-PL"/>
        </w:rPr>
        <w:t>Opis działań merytorycznych (z</w:t>
      </w:r>
      <w:r w:rsidR="00BD38A4" w:rsidRPr="00BD38A4">
        <w:rPr>
          <w:rFonts w:eastAsia="Times New Roman"/>
          <w:sz w:val="22"/>
          <w:szCs w:val="22"/>
          <w:lang w:eastAsia="pl-PL"/>
        </w:rPr>
        <w:t>adań) proponowanych w projekcie;</w:t>
      </w:r>
    </w:p>
    <w:p w:rsidR="001E5019" w:rsidRPr="00BD38A4" w:rsidRDefault="001E5019" w:rsidP="001E5019">
      <w:pPr>
        <w:numPr>
          <w:ilvl w:val="0"/>
          <w:numId w:val="4"/>
        </w:numPr>
        <w:tabs>
          <w:tab w:val="left" w:pos="567"/>
        </w:tabs>
        <w:spacing w:after="0" w:line="240" w:lineRule="auto"/>
        <w:jc w:val="both"/>
        <w:rPr>
          <w:rFonts w:eastAsia="Times New Roman"/>
          <w:sz w:val="22"/>
          <w:szCs w:val="22"/>
          <w:lang w:eastAsia="pl-PL"/>
        </w:rPr>
      </w:pPr>
      <w:r w:rsidRPr="00BD38A4">
        <w:rPr>
          <w:spacing w:val="10"/>
          <w:sz w:val="22"/>
          <w:szCs w:val="22"/>
        </w:rPr>
        <w:t>Określenie możli</w:t>
      </w:r>
      <w:r w:rsidR="00BD38A4" w:rsidRPr="00BD38A4">
        <w:rPr>
          <w:spacing w:val="10"/>
          <w:sz w:val="22"/>
          <w:szCs w:val="22"/>
        </w:rPr>
        <w:t xml:space="preserve">wych do osiągnięcia wskaźników </w:t>
      </w:r>
      <w:r w:rsidRPr="00BD38A4">
        <w:rPr>
          <w:spacing w:val="10"/>
          <w:sz w:val="22"/>
          <w:szCs w:val="22"/>
        </w:rPr>
        <w:t>dotyczących przedmiotowego projektu określonych w Planie Działania (łącznie, bez podziału na lata) i ich zakres.</w:t>
      </w:r>
    </w:p>
    <w:p w:rsidR="006244CB" w:rsidRPr="00BD38A4" w:rsidRDefault="006244CB" w:rsidP="00F63AC3">
      <w:pPr>
        <w:tabs>
          <w:tab w:val="left" w:pos="567"/>
        </w:tabs>
        <w:spacing w:after="0" w:line="240" w:lineRule="auto"/>
        <w:jc w:val="both"/>
        <w:outlineLvl w:val="3"/>
        <w:rPr>
          <w:rFonts w:eastAsia="Times New Roman"/>
          <w:sz w:val="22"/>
          <w:szCs w:val="22"/>
          <w:lang w:eastAsia="pl-PL"/>
        </w:rPr>
      </w:pPr>
      <w:r w:rsidRPr="00BD38A4">
        <w:rPr>
          <w:rFonts w:eastAsia="Times New Roman"/>
          <w:b/>
          <w:bCs/>
          <w:sz w:val="22"/>
          <w:szCs w:val="22"/>
          <w:lang w:eastAsia="pl-PL"/>
        </w:rPr>
        <w:t xml:space="preserve"> Jednocześnie </w:t>
      </w:r>
      <w:r w:rsidR="00AA5813" w:rsidRPr="00BD38A4">
        <w:rPr>
          <w:rFonts w:eastAsia="Times New Roman"/>
          <w:b/>
          <w:bCs/>
          <w:sz w:val="22"/>
          <w:szCs w:val="22"/>
          <w:lang w:eastAsia="pl-PL"/>
        </w:rPr>
        <w:t>Gmina Wołów</w:t>
      </w:r>
      <w:r w:rsidRPr="00BD38A4">
        <w:rPr>
          <w:rFonts w:eastAsia="Times New Roman"/>
          <w:b/>
          <w:bCs/>
          <w:sz w:val="22"/>
          <w:szCs w:val="22"/>
          <w:lang w:eastAsia="pl-PL"/>
        </w:rPr>
        <w:t xml:space="preserve"> informuje, że:</w:t>
      </w:r>
    </w:p>
    <w:p w:rsidR="00AA5813" w:rsidRPr="00BD38A4" w:rsidRDefault="00AA5813" w:rsidP="00AA5813">
      <w:pPr>
        <w:pStyle w:val="Akapitzlist"/>
        <w:numPr>
          <w:ilvl w:val="0"/>
          <w:numId w:val="5"/>
        </w:numPr>
        <w:tabs>
          <w:tab w:val="left" w:pos="567"/>
        </w:tabs>
        <w:spacing w:after="0" w:line="240" w:lineRule="auto"/>
        <w:jc w:val="both"/>
        <w:rPr>
          <w:rFonts w:eastAsia="Times New Roman"/>
          <w:sz w:val="22"/>
          <w:szCs w:val="22"/>
          <w:lang w:eastAsia="pl-PL"/>
        </w:rPr>
      </w:pPr>
      <w:r w:rsidRPr="00BD38A4">
        <w:rPr>
          <w:rFonts w:eastAsia="Times New Roman"/>
          <w:sz w:val="22"/>
          <w:szCs w:val="22"/>
          <w:lang w:eastAsia="pl-PL"/>
        </w:rPr>
        <w:t xml:space="preserve"> </w:t>
      </w:r>
      <w:r w:rsidR="00F63AC3" w:rsidRPr="00BD38A4">
        <w:rPr>
          <w:rFonts w:eastAsia="Times New Roman"/>
          <w:sz w:val="22"/>
          <w:szCs w:val="22"/>
          <w:lang w:eastAsia="pl-PL"/>
        </w:rPr>
        <w:t>W naborze zostanie wyłoniony 1 partner</w:t>
      </w:r>
      <w:r w:rsidR="006244CB" w:rsidRPr="00BD38A4">
        <w:rPr>
          <w:rFonts w:eastAsia="Times New Roman"/>
          <w:sz w:val="22"/>
          <w:szCs w:val="22"/>
          <w:lang w:eastAsia="pl-PL"/>
        </w:rPr>
        <w:t>;</w:t>
      </w:r>
    </w:p>
    <w:p w:rsidR="006244CB" w:rsidRPr="00BD38A4" w:rsidRDefault="00AA5813" w:rsidP="00AA5813">
      <w:pPr>
        <w:pStyle w:val="Akapitzlist"/>
        <w:numPr>
          <w:ilvl w:val="0"/>
          <w:numId w:val="5"/>
        </w:numPr>
        <w:tabs>
          <w:tab w:val="left" w:pos="567"/>
        </w:tabs>
        <w:spacing w:after="0" w:line="240" w:lineRule="auto"/>
        <w:jc w:val="both"/>
        <w:rPr>
          <w:rFonts w:eastAsia="Times New Roman"/>
          <w:sz w:val="22"/>
          <w:szCs w:val="22"/>
          <w:lang w:eastAsia="pl-PL"/>
        </w:rPr>
      </w:pPr>
      <w:r w:rsidRPr="00BD38A4">
        <w:rPr>
          <w:rFonts w:eastAsia="Times New Roman"/>
          <w:sz w:val="22"/>
          <w:szCs w:val="22"/>
          <w:lang w:eastAsia="pl-PL"/>
        </w:rPr>
        <w:t xml:space="preserve"> </w:t>
      </w:r>
      <w:r w:rsidR="006244CB" w:rsidRPr="00BD38A4">
        <w:rPr>
          <w:rFonts w:eastAsia="Times New Roman"/>
          <w:sz w:val="22"/>
          <w:szCs w:val="22"/>
          <w:lang w:eastAsia="pl-PL"/>
        </w:rPr>
        <w:t>Infor</w:t>
      </w:r>
      <w:r w:rsidR="00F63AC3" w:rsidRPr="00BD38A4">
        <w:rPr>
          <w:rFonts w:eastAsia="Times New Roman"/>
          <w:sz w:val="22"/>
          <w:szCs w:val="22"/>
          <w:lang w:eastAsia="pl-PL"/>
        </w:rPr>
        <w:t>macja dotycząca wyboru partnera</w:t>
      </w:r>
      <w:r w:rsidR="006244CB" w:rsidRPr="00BD38A4">
        <w:rPr>
          <w:rFonts w:eastAsia="Times New Roman"/>
          <w:sz w:val="22"/>
          <w:szCs w:val="22"/>
          <w:lang w:eastAsia="pl-PL"/>
        </w:rPr>
        <w:t xml:space="preserve"> zostanie opublikowana w Biuletynie Informacji Publicznej </w:t>
      </w:r>
      <w:r w:rsidR="00F63AC3" w:rsidRPr="00BD38A4">
        <w:rPr>
          <w:rFonts w:eastAsia="Times New Roman"/>
          <w:sz w:val="22"/>
          <w:szCs w:val="22"/>
          <w:lang w:eastAsia="pl-PL"/>
        </w:rPr>
        <w:t xml:space="preserve">Gminy Wołów </w:t>
      </w:r>
      <w:hyperlink r:id="rId6" w:history="1">
        <w:r w:rsidRPr="00BD38A4">
          <w:rPr>
            <w:rStyle w:val="Hipercze"/>
            <w:rFonts w:eastAsia="Times New Roman"/>
            <w:sz w:val="22"/>
            <w:szCs w:val="22"/>
            <w:lang w:eastAsia="pl-PL"/>
          </w:rPr>
          <w:t>www.bip.wolow.pl</w:t>
        </w:r>
      </w:hyperlink>
      <w:r w:rsidR="001E5019" w:rsidRPr="00BD38A4">
        <w:rPr>
          <w:rFonts w:eastAsia="Times New Roman"/>
          <w:sz w:val="22"/>
          <w:szCs w:val="22"/>
          <w:lang w:eastAsia="pl-PL"/>
        </w:rPr>
        <w:t xml:space="preserve"> oraz na tablicy ogłoszeń w Urzędzie Miejskim w Wołowie;</w:t>
      </w:r>
    </w:p>
    <w:p w:rsidR="00AA5813" w:rsidRPr="00BD38A4" w:rsidRDefault="00AA5813" w:rsidP="00AA5813">
      <w:pPr>
        <w:pStyle w:val="Akapitzlist"/>
        <w:numPr>
          <w:ilvl w:val="0"/>
          <w:numId w:val="5"/>
        </w:numPr>
        <w:tabs>
          <w:tab w:val="left" w:pos="567"/>
        </w:tabs>
        <w:spacing w:after="0" w:line="240" w:lineRule="auto"/>
        <w:jc w:val="both"/>
        <w:rPr>
          <w:rFonts w:eastAsia="Times New Roman"/>
          <w:sz w:val="22"/>
          <w:szCs w:val="22"/>
          <w:lang w:eastAsia="pl-PL"/>
        </w:rPr>
      </w:pPr>
      <w:r w:rsidRPr="00BD38A4">
        <w:rPr>
          <w:rFonts w:eastAsia="Times New Roman"/>
          <w:sz w:val="22"/>
          <w:szCs w:val="22"/>
          <w:lang w:eastAsia="pl-PL"/>
        </w:rPr>
        <w:t xml:space="preserve"> </w:t>
      </w:r>
      <w:r w:rsidR="00F63AC3" w:rsidRPr="00BD38A4">
        <w:rPr>
          <w:rFonts w:eastAsia="Times New Roman"/>
          <w:sz w:val="22"/>
          <w:szCs w:val="22"/>
          <w:lang w:eastAsia="pl-PL"/>
        </w:rPr>
        <w:t>Wybór partnera</w:t>
      </w:r>
      <w:r w:rsidRPr="00BD38A4">
        <w:rPr>
          <w:rFonts w:eastAsia="Times New Roman"/>
          <w:sz w:val="22"/>
          <w:szCs w:val="22"/>
          <w:lang w:eastAsia="pl-PL"/>
        </w:rPr>
        <w:t xml:space="preserve"> poprzedzony będzie oceną ofert oraz negocjacjami;</w:t>
      </w:r>
    </w:p>
    <w:p w:rsidR="006244CB" w:rsidRPr="00BD38A4" w:rsidRDefault="00AA5813" w:rsidP="00AA5813">
      <w:pPr>
        <w:pStyle w:val="Akapitzlist"/>
        <w:numPr>
          <w:ilvl w:val="0"/>
          <w:numId w:val="5"/>
        </w:numPr>
        <w:tabs>
          <w:tab w:val="left" w:pos="567"/>
        </w:tabs>
        <w:spacing w:after="0" w:line="240" w:lineRule="auto"/>
        <w:jc w:val="both"/>
        <w:rPr>
          <w:rFonts w:eastAsia="Times New Roman"/>
          <w:sz w:val="22"/>
          <w:szCs w:val="22"/>
          <w:lang w:eastAsia="pl-PL"/>
        </w:rPr>
      </w:pPr>
      <w:r w:rsidRPr="00BD38A4">
        <w:rPr>
          <w:rFonts w:eastAsia="Times New Roman"/>
          <w:sz w:val="22"/>
          <w:szCs w:val="22"/>
          <w:lang w:eastAsia="pl-PL"/>
        </w:rPr>
        <w:t xml:space="preserve"> </w:t>
      </w:r>
      <w:r w:rsidR="006244CB" w:rsidRPr="00BD38A4">
        <w:rPr>
          <w:rFonts w:eastAsia="Times New Roman"/>
          <w:sz w:val="22"/>
          <w:szCs w:val="22"/>
          <w:lang w:eastAsia="pl-PL"/>
        </w:rPr>
        <w:t>Realizacja projektu jest uwarunkowana przyjęciem Planu Działania na rok 2013. Postępowanie w sprawie otwartego naboru partnerów w celu wspólnej realizacji projektu zostanie unieważnione w sytuacji braku akceptacji projektu w Planie Działania na rok 2013;</w:t>
      </w:r>
    </w:p>
    <w:p w:rsidR="006244CB" w:rsidRPr="00BD38A4" w:rsidRDefault="00AA5813" w:rsidP="00AA5813">
      <w:pPr>
        <w:pStyle w:val="Akapitzlist"/>
        <w:numPr>
          <w:ilvl w:val="0"/>
          <w:numId w:val="5"/>
        </w:numPr>
        <w:tabs>
          <w:tab w:val="left" w:pos="567"/>
        </w:tabs>
        <w:spacing w:after="0" w:line="240" w:lineRule="auto"/>
        <w:jc w:val="both"/>
        <w:rPr>
          <w:rFonts w:eastAsia="Times New Roman"/>
          <w:sz w:val="22"/>
          <w:szCs w:val="22"/>
          <w:lang w:eastAsia="pl-PL"/>
        </w:rPr>
      </w:pPr>
      <w:r w:rsidRPr="00BD38A4">
        <w:rPr>
          <w:rFonts w:eastAsia="Times New Roman"/>
          <w:sz w:val="22"/>
          <w:szCs w:val="22"/>
          <w:lang w:eastAsia="pl-PL"/>
        </w:rPr>
        <w:t xml:space="preserve"> </w:t>
      </w:r>
      <w:r w:rsidR="006244CB" w:rsidRPr="00BD38A4">
        <w:rPr>
          <w:rFonts w:eastAsia="Times New Roman"/>
          <w:sz w:val="22"/>
          <w:szCs w:val="22"/>
          <w:lang w:eastAsia="pl-PL"/>
        </w:rPr>
        <w:t xml:space="preserve">Projekt będzie finansowany w następujący sposób: </w:t>
      </w:r>
      <w:r w:rsidR="00F63AC3" w:rsidRPr="00BD38A4">
        <w:rPr>
          <w:rFonts w:eastAsia="Times New Roman"/>
          <w:sz w:val="22"/>
          <w:szCs w:val="22"/>
          <w:lang w:eastAsia="pl-PL"/>
        </w:rPr>
        <w:t>85% środki EFS, 15% środki JST</w:t>
      </w:r>
      <w:r w:rsidR="006244CB" w:rsidRPr="00BD38A4">
        <w:rPr>
          <w:rFonts w:eastAsia="Times New Roman"/>
          <w:sz w:val="22"/>
          <w:szCs w:val="22"/>
          <w:lang w:eastAsia="pl-PL"/>
        </w:rPr>
        <w:t>;</w:t>
      </w:r>
    </w:p>
    <w:p w:rsidR="006244CB" w:rsidRPr="00BD38A4" w:rsidRDefault="00AA5813" w:rsidP="00AA5813">
      <w:pPr>
        <w:pStyle w:val="Akapitzlist"/>
        <w:numPr>
          <w:ilvl w:val="0"/>
          <w:numId w:val="5"/>
        </w:numPr>
        <w:tabs>
          <w:tab w:val="left" w:pos="567"/>
        </w:tabs>
        <w:spacing w:after="0" w:line="240" w:lineRule="auto"/>
        <w:jc w:val="both"/>
        <w:rPr>
          <w:rFonts w:eastAsia="Times New Roman"/>
          <w:sz w:val="22"/>
          <w:szCs w:val="22"/>
          <w:lang w:eastAsia="pl-PL"/>
        </w:rPr>
      </w:pPr>
      <w:r w:rsidRPr="00BD38A4">
        <w:rPr>
          <w:rFonts w:eastAsia="Times New Roman"/>
          <w:sz w:val="22"/>
          <w:szCs w:val="22"/>
          <w:lang w:eastAsia="pl-PL"/>
        </w:rPr>
        <w:t xml:space="preserve"> </w:t>
      </w:r>
      <w:r w:rsidR="00F63AC3" w:rsidRPr="00BD38A4">
        <w:rPr>
          <w:rFonts w:eastAsia="Times New Roman"/>
          <w:sz w:val="22"/>
          <w:szCs w:val="22"/>
          <w:lang w:eastAsia="pl-PL"/>
        </w:rPr>
        <w:t>Gmina Wołów</w:t>
      </w:r>
      <w:r w:rsidR="006244CB" w:rsidRPr="00BD38A4">
        <w:rPr>
          <w:rFonts w:eastAsia="Times New Roman"/>
          <w:sz w:val="22"/>
          <w:szCs w:val="22"/>
          <w:lang w:eastAsia="pl-PL"/>
        </w:rPr>
        <w:t xml:space="preserve"> jako Lider projektu, będzie ponosił</w:t>
      </w:r>
      <w:r w:rsidR="00F63AC3" w:rsidRPr="00BD38A4">
        <w:rPr>
          <w:rFonts w:eastAsia="Times New Roman"/>
          <w:sz w:val="22"/>
          <w:szCs w:val="22"/>
          <w:lang w:eastAsia="pl-PL"/>
        </w:rPr>
        <w:t>a</w:t>
      </w:r>
      <w:r w:rsidR="006244CB" w:rsidRPr="00BD38A4">
        <w:rPr>
          <w:rFonts w:eastAsia="Times New Roman"/>
          <w:sz w:val="22"/>
          <w:szCs w:val="22"/>
          <w:lang w:eastAsia="pl-PL"/>
        </w:rPr>
        <w:t xml:space="preserve"> pełną odpowiedzialność organizacyjną za realizowany projekt;</w:t>
      </w:r>
    </w:p>
    <w:p w:rsidR="006244CB" w:rsidRPr="00BD38A4" w:rsidRDefault="00AA5813" w:rsidP="00AA5813">
      <w:pPr>
        <w:pStyle w:val="Akapitzlist"/>
        <w:numPr>
          <w:ilvl w:val="0"/>
          <w:numId w:val="5"/>
        </w:numPr>
        <w:tabs>
          <w:tab w:val="left" w:pos="567"/>
        </w:tabs>
        <w:spacing w:after="0" w:line="240" w:lineRule="auto"/>
        <w:jc w:val="both"/>
        <w:rPr>
          <w:rFonts w:eastAsia="Times New Roman"/>
          <w:sz w:val="22"/>
          <w:szCs w:val="22"/>
          <w:lang w:eastAsia="pl-PL"/>
        </w:rPr>
      </w:pPr>
      <w:r w:rsidRPr="00BD38A4">
        <w:rPr>
          <w:rFonts w:eastAsia="Times New Roman"/>
          <w:sz w:val="22"/>
          <w:szCs w:val="22"/>
          <w:lang w:eastAsia="pl-PL"/>
        </w:rPr>
        <w:t xml:space="preserve"> </w:t>
      </w:r>
      <w:r w:rsidR="00F63AC3" w:rsidRPr="00BD38A4">
        <w:rPr>
          <w:rFonts w:eastAsia="Times New Roman"/>
          <w:sz w:val="22"/>
          <w:szCs w:val="22"/>
          <w:lang w:eastAsia="pl-PL"/>
        </w:rPr>
        <w:t>P</w:t>
      </w:r>
      <w:r w:rsidR="006244CB" w:rsidRPr="00BD38A4">
        <w:rPr>
          <w:rFonts w:eastAsia="Times New Roman"/>
          <w:sz w:val="22"/>
          <w:szCs w:val="22"/>
          <w:lang w:eastAsia="pl-PL"/>
        </w:rPr>
        <w:t>artner będzie zobowiązany do zawarcia z Liderem projektu umowy partnerskiej (której minimalny wzór stanowi załącznik nr 1 do wytycznych „Zakres realizacji projektów partnerskich określonych przez Instytucję Zarządzającą Programu Operacyjnego Kapitał Ludzki”);</w:t>
      </w:r>
    </w:p>
    <w:p w:rsidR="006244CB" w:rsidRPr="00BD38A4" w:rsidRDefault="00AA5813" w:rsidP="00AA5813">
      <w:pPr>
        <w:pStyle w:val="Akapitzlist"/>
        <w:numPr>
          <w:ilvl w:val="0"/>
          <w:numId w:val="5"/>
        </w:numPr>
        <w:tabs>
          <w:tab w:val="left" w:pos="567"/>
        </w:tabs>
        <w:spacing w:after="0" w:line="240" w:lineRule="auto"/>
        <w:jc w:val="both"/>
        <w:rPr>
          <w:rFonts w:eastAsia="Times New Roman"/>
          <w:sz w:val="22"/>
          <w:szCs w:val="22"/>
          <w:lang w:eastAsia="pl-PL"/>
        </w:rPr>
      </w:pPr>
      <w:r w:rsidRPr="00BD38A4">
        <w:rPr>
          <w:rFonts w:eastAsia="Times New Roman"/>
          <w:sz w:val="22"/>
          <w:szCs w:val="22"/>
          <w:lang w:eastAsia="pl-PL"/>
        </w:rPr>
        <w:t xml:space="preserve"> </w:t>
      </w:r>
      <w:r w:rsidR="006244CB" w:rsidRPr="00BD38A4">
        <w:rPr>
          <w:rFonts w:eastAsia="Times New Roman"/>
          <w:sz w:val="22"/>
          <w:szCs w:val="22"/>
          <w:lang w:eastAsia="pl-PL"/>
        </w:rPr>
        <w:t>Wszelkie wydatki związane z przygotowaniem podmiotu jako partnera do realizacji projektu, partner ponosi samodzielnie;</w:t>
      </w:r>
    </w:p>
    <w:p w:rsidR="00BE252A" w:rsidRDefault="00AA5813" w:rsidP="00AA5813">
      <w:pPr>
        <w:pStyle w:val="Akapitzlist"/>
        <w:numPr>
          <w:ilvl w:val="0"/>
          <w:numId w:val="5"/>
        </w:numPr>
        <w:tabs>
          <w:tab w:val="left" w:pos="567"/>
        </w:tabs>
        <w:spacing w:after="0" w:line="240" w:lineRule="auto"/>
        <w:jc w:val="both"/>
        <w:rPr>
          <w:rFonts w:eastAsia="Times New Roman"/>
          <w:sz w:val="22"/>
          <w:szCs w:val="22"/>
          <w:lang w:eastAsia="pl-PL"/>
        </w:rPr>
      </w:pPr>
      <w:r w:rsidRPr="00BD38A4">
        <w:rPr>
          <w:rFonts w:eastAsia="Times New Roman"/>
          <w:sz w:val="22"/>
          <w:szCs w:val="22"/>
          <w:lang w:eastAsia="pl-PL"/>
        </w:rPr>
        <w:t xml:space="preserve"> </w:t>
      </w:r>
      <w:r w:rsidR="00F63AC3" w:rsidRPr="00BD38A4">
        <w:rPr>
          <w:rFonts w:eastAsia="Times New Roman"/>
          <w:sz w:val="22"/>
          <w:szCs w:val="22"/>
          <w:lang w:eastAsia="pl-PL"/>
        </w:rPr>
        <w:t>Gmina Wołów</w:t>
      </w:r>
      <w:r w:rsidR="006244CB" w:rsidRPr="00BD38A4">
        <w:rPr>
          <w:rFonts w:eastAsia="Times New Roman"/>
          <w:sz w:val="22"/>
          <w:szCs w:val="22"/>
          <w:lang w:eastAsia="pl-PL"/>
        </w:rPr>
        <w:t xml:space="preserve"> zastrzega sobie prawo do</w:t>
      </w:r>
      <w:r w:rsidR="00BE252A">
        <w:rPr>
          <w:rFonts w:eastAsia="Times New Roman"/>
          <w:sz w:val="22"/>
          <w:szCs w:val="22"/>
          <w:lang w:eastAsia="pl-PL"/>
        </w:rPr>
        <w:t>:</w:t>
      </w:r>
    </w:p>
    <w:p w:rsidR="00BE252A" w:rsidRDefault="00BE252A" w:rsidP="00BE252A">
      <w:pPr>
        <w:pStyle w:val="Akapitzlist"/>
        <w:numPr>
          <w:ilvl w:val="0"/>
          <w:numId w:val="8"/>
        </w:numPr>
        <w:tabs>
          <w:tab w:val="left" w:pos="567"/>
        </w:tabs>
        <w:spacing w:after="0" w:line="240" w:lineRule="auto"/>
        <w:jc w:val="both"/>
        <w:rPr>
          <w:rFonts w:eastAsia="Times New Roman"/>
          <w:sz w:val="22"/>
          <w:szCs w:val="22"/>
          <w:lang w:eastAsia="pl-PL"/>
        </w:rPr>
      </w:pPr>
      <w:r>
        <w:rPr>
          <w:rFonts w:eastAsia="Times New Roman"/>
          <w:sz w:val="22"/>
          <w:szCs w:val="22"/>
          <w:lang w:eastAsia="pl-PL"/>
        </w:rPr>
        <w:t>wprowadzania zmian do dokumentacji ogłoszenia otwartego naboru partnerów (ogłoszenia, oferty, karty oceny) w trakcie trwania procedury naboru,</w:t>
      </w:r>
    </w:p>
    <w:p w:rsidR="00BE252A" w:rsidRPr="00B52E6C" w:rsidRDefault="006244CB" w:rsidP="00BE252A">
      <w:pPr>
        <w:pStyle w:val="Akapitzlist"/>
        <w:numPr>
          <w:ilvl w:val="0"/>
          <w:numId w:val="8"/>
        </w:numPr>
        <w:tabs>
          <w:tab w:val="left" w:pos="567"/>
        </w:tabs>
        <w:spacing w:after="0" w:line="240" w:lineRule="auto"/>
        <w:jc w:val="both"/>
        <w:rPr>
          <w:rFonts w:eastAsia="Times New Roman"/>
          <w:sz w:val="22"/>
          <w:szCs w:val="22"/>
          <w:lang w:eastAsia="pl-PL"/>
        </w:rPr>
      </w:pPr>
      <w:r w:rsidRPr="00B52E6C">
        <w:rPr>
          <w:rFonts w:eastAsia="Times New Roman"/>
          <w:sz w:val="22"/>
          <w:szCs w:val="22"/>
          <w:lang w:eastAsia="pl-PL"/>
        </w:rPr>
        <w:t>zadawania pytań uzupełniających</w:t>
      </w:r>
      <w:r w:rsidR="00BE252A" w:rsidRPr="00B52E6C">
        <w:rPr>
          <w:rFonts w:eastAsia="Times New Roman"/>
          <w:sz w:val="22"/>
          <w:szCs w:val="22"/>
          <w:lang w:eastAsia="pl-PL"/>
        </w:rPr>
        <w:t xml:space="preserve"> do złożonej oferty partnerstwa,</w:t>
      </w:r>
    </w:p>
    <w:p w:rsidR="00B52E6C" w:rsidRPr="00B52E6C" w:rsidRDefault="00B52E6C" w:rsidP="00B52E6C">
      <w:pPr>
        <w:pStyle w:val="Zwykytekst"/>
        <w:numPr>
          <w:ilvl w:val="0"/>
          <w:numId w:val="8"/>
        </w:numPr>
        <w:jc w:val="both"/>
        <w:rPr>
          <w:rFonts w:ascii="Times New Roman" w:hAnsi="Times New Roman" w:cs="Times New Roman"/>
        </w:rPr>
      </w:pPr>
      <w:r w:rsidRPr="00B52E6C">
        <w:rPr>
          <w:rFonts w:ascii="Times New Roman" w:hAnsi="Times New Roman" w:cs="Times New Roman"/>
        </w:rPr>
        <w:t>unieważnienia  otwartego naboru partnerów bez konieczności podawania uzasadnienia.</w:t>
      </w:r>
    </w:p>
    <w:p w:rsidR="006244CB" w:rsidRPr="00BD38A4" w:rsidRDefault="006244CB" w:rsidP="0017313F">
      <w:pPr>
        <w:tabs>
          <w:tab w:val="left" w:pos="567"/>
        </w:tabs>
        <w:spacing w:after="0" w:line="240" w:lineRule="auto"/>
        <w:jc w:val="both"/>
        <w:outlineLvl w:val="4"/>
        <w:rPr>
          <w:rFonts w:eastAsia="Times New Roman"/>
          <w:sz w:val="22"/>
          <w:szCs w:val="22"/>
          <w:lang w:eastAsia="pl-PL"/>
        </w:rPr>
      </w:pPr>
      <w:r w:rsidRPr="00BD38A4">
        <w:rPr>
          <w:rFonts w:eastAsia="Times New Roman"/>
          <w:sz w:val="22"/>
          <w:szCs w:val="22"/>
          <w:lang w:eastAsia="pl-PL"/>
        </w:rPr>
        <w:t xml:space="preserve">Ofertę według załączonego wzoru należy przesyłać </w:t>
      </w:r>
      <w:r w:rsidRPr="00BD38A4">
        <w:rPr>
          <w:rFonts w:eastAsia="Times New Roman"/>
          <w:b/>
          <w:bCs/>
          <w:sz w:val="22"/>
          <w:szCs w:val="22"/>
          <w:lang w:eastAsia="pl-PL"/>
        </w:rPr>
        <w:t>w wersji papierowej</w:t>
      </w:r>
      <w:r w:rsidRPr="00BD38A4">
        <w:rPr>
          <w:rFonts w:eastAsia="Times New Roman"/>
          <w:sz w:val="22"/>
          <w:szCs w:val="22"/>
          <w:lang w:eastAsia="pl-PL"/>
        </w:rPr>
        <w:t xml:space="preserve"> na adres: </w:t>
      </w:r>
      <w:r w:rsidR="00F63AC3" w:rsidRPr="00BD38A4">
        <w:rPr>
          <w:rFonts w:eastAsia="Times New Roman"/>
          <w:sz w:val="22"/>
          <w:szCs w:val="22"/>
          <w:lang w:eastAsia="pl-PL"/>
        </w:rPr>
        <w:t>Urząd Miejski w Wołowie, ul. Rynek-Ratusz, 56-100 Wołów</w:t>
      </w:r>
      <w:r w:rsidRPr="00BD38A4">
        <w:rPr>
          <w:rFonts w:eastAsia="Times New Roman"/>
          <w:b/>
          <w:bCs/>
          <w:sz w:val="22"/>
          <w:szCs w:val="22"/>
          <w:lang w:eastAsia="pl-PL"/>
        </w:rPr>
        <w:t xml:space="preserve"> </w:t>
      </w:r>
      <w:r w:rsidRPr="00BD38A4">
        <w:rPr>
          <w:rFonts w:eastAsia="Times New Roman"/>
          <w:sz w:val="22"/>
          <w:szCs w:val="22"/>
          <w:lang w:eastAsia="pl-PL"/>
        </w:rPr>
        <w:t>w zamkniętej kopercie z dopiskiem:  </w:t>
      </w:r>
      <w:r w:rsidR="00BD38A4" w:rsidRPr="00BD38A4">
        <w:rPr>
          <w:rFonts w:eastAsia="Times New Roman"/>
          <w:sz w:val="22"/>
          <w:szCs w:val="22"/>
          <w:lang w:eastAsia="pl-PL"/>
        </w:rPr>
        <w:t>„</w:t>
      </w:r>
      <w:r w:rsidR="00F63AC3" w:rsidRPr="00BD38A4">
        <w:rPr>
          <w:rFonts w:eastAsia="Times New Roman"/>
          <w:b/>
          <w:bCs/>
          <w:kern w:val="36"/>
          <w:sz w:val="22"/>
          <w:szCs w:val="22"/>
          <w:lang w:eastAsia="pl-PL"/>
        </w:rPr>
        <w:t>Oferta – otwarty nabór partnerów w celu wsp</w:t>
      </w:r>
      <w:r w:rsidR="00BD38A4" w:rsidRPr="00BD38A4">
        <w:rPr>
          <w:rFonts w:eastAsia="Times New Roman"/>
          <w:b/>
          <w:bCs/>
          <w:kern w:val="36"/>
          <w:sz w:val="22"/>
          <w:szCs w:val="22"/>
          <w:lang w:eastAsia="pl-PL"/>
        </w:rPr>
        <w:t xml:space="preserve">ólnej realizacji projektu pn.: </w:t>
      </w:r>
      <w:r w:rsidR="00F63AC3" w:rsidRPr="00BD38A4">
        <w:rPr>
          <w:b/>
          <w:i/>
          <w:sz w:val="22"/>
          <w:szCs w:val="22"/>
        </w:rPr>
        <w:t>Wdrożenie standardów świadczenia elektronicznych usług publicznych w Gminach Wołów, Prusice, Oborniki Śląskie oraz P</w:t>
      </w:r>
      <w:r w:rsidR="00BD38A4" w:rsidRPr="00BD38A4">
        <w:rPr>
          <w:b/>
          <w:i/>
          <w:sz w:val="22"/>
          <w:szCs w:val="22"/>
        </w:rPr>
        <w:t>owiatach Milickim i Trzebnickim</w:t>
      </w:r>
      <w:r w:rsidR="00BD38A4" w:rsidRPr="00BD38A4">
        <w:rPr>
          <w:rFonts w:eastAsia="Times New Roman"/>
          <w:b/>
          <w:color w:val="000000"/>
          <w:sz w:val="22"/>
          <w:szCs w:val="22"/>
          <w:lang w:eastAsia="pl-PL"/>
        </w:rPr>
        <w:t xml:space="preserve"> – </w:t>
      </w:r>
      <w:r w:rsidRPr="00BD38A4">
        <w:rPr>
          <w:rFonts w:eastAsia="Times New Roman"/>
          <w:b/>
          <w:color w:val="000000"/>
          <w:sz w:val="22"/>
          <w:szCs w:val="22"/>
          <w:lang w:eastAsia="pl-PL"/>
        </w:rPr>
        <w:t>n</w:t>
      </w:r>
      <w:r w:rsidR="00F63AC3" w:rsidRPr="00BD38A4">
        <w:rPr>
          <w:rFonts w:eastAsia="Times New Roman"/>
          <w:b/>
          <w:bCs/>
          <w:sz w:val="22"/>
          <w:szCs w:val="22"/>
          <w:lang w:eastAsia="pl-PL"/>
        </w:rPr>
        <w:t xml:space="preserve">ie otwierać przed </w:t>
      </w:r>
      <w:r w:rsidR="001E5019" w:rsidRPr="00BD38A4">
        <w:rPr>
          <w:rFonts w:eastAsia="Times New Roman"/>
          <w:b/>
          <w:bCs/>
          <w:sz w:val="22"/>
          <w:szCs w:val="22"/>
          <w:lang w:eastAsia="pl-PL"/>
        </w:rPr>
        <w:t xml:space="preserve">25 lutego </w:t>
      </w:r>
      <w:r w:rsidRPr="00BD38A4">
        <w:rPr>
          <w:rFonts w:eastAsia="Times New Roman"/>
          <w:b/>
          <w:bCs/>
          <w:sz w:val="22"/>
          <w:szCs w:val="22"/>
          <w:lang w:eastAsia="pl-PL"/>
        </w:rPr>
        <w:t>2013 r.</w:t>
      </w:r>
      <w:r w:rsidR="00BD38A4" w:rsidRPr="00BD38A4">
        <w:rPr>
          <w:rFonts w:eastAsia="Times New Roman"/>
          <w:b/>
          <w:bCs/>
          <w:sz w:val="22"/>
          <w:szCs w:val="22"/>
          <w:lang w:eastAsia="pl-PL"/>
        </w:rPr>
        <w:t>”</w:t>
      </w:r>
      <w:r w:rsidRPr="00BD38A4">
        <w:rPr>
          <w:rFonts w:eastAsia="Times New Roman"/>
          <w:b/>
          <w:bCs/>
          <w:sz w:val="22"/>
          <w:szCs w:val="22"/>
          <w:lang w:eastAsia="pl-PL"/>
        </w:rPr>
        <w:t xml:space="preserve"> </w:t>
      </w:r>
      <w:r w:rsidRPr="00BD38A4">
        <w:rPr>
          <w:rFonts w:eastAsia="Times New Roman"/>
          <w:sz w:val="22"/>
          <w:szCs w:val="22"/>
          <w:lang w:eastAsia="pl-PL"/>
        </w:rPr>
        <w:t xml:space="preserve">w terminie do </w:t>
      </w:r>
      <w:r w:rsidR="001E5019" w:rsidRPr="00BD38A4">
        <w:rPr>
          <w:rFonts w:eastAsia="Times New Roman"/>
          <w:sz w:val="22"/>
          <w:szCs w:val="22"/>
          <w:lang w:eastAsia="pl-PL"/>
        </w:rPr>
        <w:t>25 lutego 2013 r.</w:t>
      </w:r>
      <w:r w:rsidR="00F63AC3" w:rsidRPr="00BD38A4">
        <w:rPr>
          <w:rFonts w:eastAsia="Times New Roman"/>
          <w:b/>
          <w:bCs/>
          <w:sz w:val="22"/>
          <w:szCs w:val="22"/>
          <w:lang w:eastAsia="pl-PL"/>
        </w:rPr>
        <w:t xml:space="preserve"> (decyduje data wpływu do Urzędu Miejskiego w Wołowie</w:t>
      </w:r>
      <w:r w:rsidRPr="00BD38A4">
        <w:rPr>
          <w:rFonts w:eastAsia="Times New Roman"/>
          <w:b/>
          <w:bCs/>
          <w:sz w:val="22"/>
          <w:szCs w:val="22"/>
          <w:lang w:eastAsia="pl-PL"/>
        </w:rPr>
        <w:t>)</w:t>
      </w:r>
      <w:r w:rsidRPr="00BD38A4">
        <w:rPr>
          <w:rFonts w:eastAsia="Times New Roman"/>
          <w:sz w:val="22"/>
          <w:szCs w:val="22"/>
          <w:lang w:eastAsia="pl-PL"/>
        </w:rPr>
        <w:t>.</w:t>
      </w:r>
    </w:p>
    <w:p w:rsidR="0017313F" w:rsidRPr="00F02B36" w:rsidRDefault="0017313F" w:rsidP="0017313F">
      <w:pPr>
        <w:spacing w:after="0" w:line="240" w:lineRule="auto"/>
        <w:jc w:val="both"/>
      </w:pPr>
      <w:r w:rsidRPr="00F02B36">
        <w:t xml:space="preserve">Wszelkie dodatkowe informacje związane z naborem partnerów można uzyskać </w:t>
      </w:r>
      <w:r>
        <w:t xml:space="preserve">u Pani Anny Brodziak-Cisak </w:t>
      </w:r>
      <w:r w:rsidRPr="00F02B36">
        <w:t>pod numerem telefonu 71 319 13 05 oraz e-mail: sekretarz@wolow.pl.</w:t>
      </w:r>
    </w:p>
    <w:p w:rsidR="00536AB5" w:rsidRDefault="00536AB5" w:rsidP="00F63AC3">
      <w:pPr>
        <w:tabs>
          <w:tab w:val="left" w:pos="567"/>
        </w:tabs>
        <w:spacing w:after="0" w:line="240" w:lineRule="auto"/>
        <w:jc w:val="both"/>
        <w:rPr>
          <w:sz w:val="22"/>
          <w:szCs w:val="22"/>
        </w:rPr>
      </w:pPr>
    </w:p>
    <w:p w:rsidR="00BB496B" w:rsidRDefault="00BB496B" w:rsidP="00F63AC3">
      <w:pPr>
        <w:tabs>
          <w:tab w:val="left" w:pos="567"/>
        </w:tabs>
        <w:spacing w:after="0" w:line="240" w:lineRule="auto"/>
        <w:jc w:val="both"/>
        <w:rPr>
          <w:sz w:val="22"/>
          <w:szCs w:val="22"/>
        </w:rPr>
      </w:pPr>
    </w:p>
    <w:p w:rsidR="00BB496B" w:rsidRDefault="00BB496B" w:rsidP="00F63AC3">
      <w:pPr>
        <w:tabs>
          <w:tab w:val="left" w:pos="567"/>
        </w:tabs>
        <w:spacing w:after="0" w:line="240" w:lineRule="auto"/>
        <w:jc w:val="both"/>
        <w:rPr>
          <w:sz w:val="22"/>
          <w:szCs w:val="22"/>
        </w:rPr>
      </w:pPr>
    </w:p>
    <w:p w:rsidR="00BB496B" w:rsidRDefault="00BB496B" w:rsidP="00F63AC3">
      <w:pPr>
        <w:tabs>
          <w:tab w:val="left" w:pos="567"/>
        </w:tabs>
        <w:spacing w:after="0" w:line="240" w:lineRule="auto"/>
        <w:jc w:val="both"/>
        <w:rPr>
          <w:sz w:val="22"/>
          <w:szCs w:val="22"/>
        </w:rPr>
      </w:pPr>
      <w:bookmarkStart w:id="0" w:name="_GoBack"/>
      <w:bookmarkEnd w:id="0"/>
    </w:p>
    <w:p w:rsidR="00BB496B" w:rsidRDefault="00BB496B" w:rsidP="00F63AC3">
      <w:pPr>
        <w:tabs>
          <w:tab w:val="left" w:pos="567"/>
        </w:tabs>
        <w:spacing w:after="0" w:line="240"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Burmistrz Gminy Wołów</w:t>
      </w:r>
    </w:p>
    <w:p w:rsidR="00BB496B" w:rsidRDefault="00BB496B" w:rsidP="00F63AC3">
      <w:pPr>
        <w:tabs>
          <w:tab w:val="left" w:pos="567"/>
        </w:tabs>
        <w:spacing w:after="0" w:line="240"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Dariusz Chmura</w:t>
      </w:r>
    </w:p>
    <w:p w:rsidR="00BB496B" w:rsidRPr="00BD38A4" w:rsidRDefault="00BB496B" w:rsidP="00F63AC3">
      <w:pPr>
        <w:tabs>
          <w:tab w:val="left" w:pos="567"/>
        </w:tabs>
        <w:spacing w:after="0" w:line="240" w:lineRule="auto"/>
        <w:jc w:val="both"/>
        <w:rPr>
          <w:sz w:val="22"/>
          <w:szCs w:val="22"/>
        </w:rPr>
      </w:pPr>
    </w:p>
    <w:sectPr w:rsidR="00BB496B" w:rsidRPr="00BD38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MT">
    <w:altName w:val="Arial"/>
    <w:panose1 w:val="00000000000000000000"/>
    <w:charset w:val="00"/>
    <w:family w:val="swiss"/>
    <w:notTrueType/>
    <w:pitch w:val="default"/>
    <w:sig w:usb0="00000007" w:usb1="00000000" w:usb2="00000000" w:usb3="00000000" w:csb0="00000003" w:csb1="00000000"/>
  </w:font>
  <w:font w:name="Garamond">
    <w:panose1 w:val="020204040303010108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B0B13"/>
    <w:multiLevelType w:val="multilevel"/>
    <w:tmpl w:val="2A485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F0693B"/>
    <w:multiLevelType w:val="multilevel"/>
    <w:tmpl w:val="6A9C3B8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3153D4"/>
    <w:multiLevelType w:val="multilevel"/>
    <w:tmpl w:val="71EE2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A00CCE"/>
    <w:multiLevelType w:val="multilevel"/>
    <w:tmpl w:val="BCC68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7B50083"/>
    <w:multiLevelType w:val="hybridMultilevel"/>
    <w:tmpl w:val="F72AC78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5E7613F6"/>
    <w:multiLevelType w:val="hybridMultilevel"/>
    <w:tmpl w:val="E9ECC96C"/>
    <w:lvl w:ilvl="0" w:tplc="04150001">
      <w:start w:val="1"/>
      <w:numFmt w:val="bullet"/>
      <w:lvlText w:val=""/>
      <w:lvlJc w:val="left"/>
      <w:pPr>
        <w:ind w:left="1496" w:hanging="360"/>
      </w:pPr>
      <w:rPr>
        <w:rFonts w:ascii="Symbol" w:hAnsi="Symbol" w:hint="default"/>
      </w:rPr>
    </w:lvl>
    <w:lvl w:ilvl="1" w:tplc="04150003" w:tentative="1">
      <w:start w:val="1"/>
      <w:numFmt w:val="bullet"/>
      <w:lvlText w:val="o"/>
      <w:lvlJc w:val="left"/>
      <w:pPr>
        <w:ind w:left="2216" w:hanging="360"/>
      </w:pPr>
      <w:rPr>
        <w:rFonts w:ascii="Courier New" w:hAnsi="Courier New" w:cs="Courier New" w:hint="default"/>
      </w:rPr>
    </w:lvl>
    <w:lvl w:ilvl="2" w:tplc="04150005" w:tentative="1">
      <w:start w:val="1"/>
      <w:numFmt w:val="bullet"/>
      <w:lvlText w:val=""/>
      <w:lvlJc w:val="left"/>
      <w:pPr>
        <w:ind w:left="2936" w:hanging="360"/>
      </w:pPr>
      <w:rPr>
        <w:rFonts w:ascii="Wingdings" w:hAnsi="Wingdings" w:hint="default"/>
      </w:rPr>
    </w:lvl>
    <w:lvl w:ilvl="3" w:tplc="04150001" w:tentative="1">
      <w:start w:val="1"/>
      <w:numFmt w:val="bullet"/>
      <w:lvlText w:val=""/>
      <w:lvlJc w:val="left"/>
      <w:pPr>
        <w:ind w:left="3656" w:hanging="360"/>
      </w:pPr>
      <w:rPr>
        <w:rFonts w:ascii="Symbol" w:hAnsi="Symbol" w:hint="default"/>
      </w:rPr>
    </w:lvl>
    <w:lvl w:ilvl="4" w:tplc="04150003" w:tentative="1">
      <w:start w:val="1"/>
      <w:numFmt w:val="bullet"/>
      <w:lvlText w:val="o"/>
      <w:lvlJc w:val="left"/>
      <w:pPr>
        <w:ind w:left="4376" w:hanging="360"/>
      </w:pPr>
      <w:rPr>
        <w:rFonts w:ascii="Courier New" w:hAnsi="Courier New" w:cs="Courier New" w:hint="default"/>
      </w:rPr>
    </w:lvl>
    <w:lvl w:ilvl="5" w:tplc="04150005" w:tentative="1">
      <w:start w:val="1"/>
      <w:numFmt w:val="bullet"/>
      <w:lvlText w:val=""/>
      <w:lvlJc w:val="left"/>
      <w:pPr>
        <w:ind w:left="5096" w:hanging="360"/>
      </w:pPr>
      <w:rPr>
        <w:rFonts w:ascii="Wingdings" w:hAnsi="Wingdings" w:hint="default"/>
      </w:rPr>
    </w:lvl>
    <w:lvl w:ilvl="6" w:tplc="04150001" w:tentative="1">
      <w:start w:val="1"/>
      <w:numFmt w:val="bullet"/>
      <w:lvlText w:val=""/>
      <w:lvlJc w:val="left"/>
      <w:pPr>
        <w:ind w:left="5816" w:hanging="360"/>
      </w:pPr>
      <w:rPr>
        <w:rFonts w:ascii="Symbol" w:hAnsi="Symbol" w:hint="default"/>
      </w:rPr>
    </w:lvl>
    <w:lvl w:ilvl="7" w:tplc="04150003" w:tentative="1">
      <w:start w:val="1"/>
      <w:numFmt w:val="bullet"/>
      <w:lvlText w:val="o"/>
      <w:lvlJc w:val="left"/>
      <w:pPr>
        <w:ind w:left="6536" w:hanging="360"/>
      </w:pPr>
      <w:rPr>
        <w:rFonts w:ascii="Courier New" w:hAnsi="Courier New" w:cs="Courier New" w:hint="default"/>
      </w:rPr>
    </w:lvl>
    <w:lvl w:ilvl="8" w:tplc="04150005" w:tentative="1">
      <w:start w:val="1"/>
      <w:numFmt w:val="bullet"/>
      <w:lvlText w:val=""/>
      <w:lvlJc w:val="left"/>
      <w:pPr>
        <w:ind w:left="7256" w:hanging="360"/>
      </w:pPr>
      <w:rPr>
        <w:rFonts w:ascii="Wingdings" w:hAnsi="Wingdings" w:hint="default"/>
      </w:rPr>
    </w:lvl>
  </w:abstractNum>
  <w:abstractNum w:abstractNumId="6">
    <w:nsid w:val="6A7F62D2"/>
    <w:multiLevelType w:val="hybridMultilevel"/>
    <w:tmpl w:val="69BCADC8"/>
    <w:lvl w:ilvl="0" w:tplc="0415000F">
      <w:start w:val="1"/>
      <w:numFmt w:val="decimal"/>
      <w:lvlText w:val="%1."/>
      <w:lvlJc w:val="left"/>
      <w:pPr>
        <w:ind w:left="9716" w:hanging="360"/>
      </w:pPr>
      <w:rPr>
        <w:rFonts w:hint="default"/>
      </w:rPr>
    </w:lvl>
    <w:lvl w:ilvl="1" w:tplc="04150019" w:tentative="1">
      <w:start w:val="1"/>
      <w:numFmt w:val="lowerLetter"/>
      <w:lvlText w:val="%2."/>
      <w:lvlJc w:val="left"/>
      <w:pPr>
        <w:ind w:left="10436" w:hanging="360"/>
      </w:pPr>
    </w:lvl>
    <w:lvl w:ilvl="2" w:tplc="0415001B" w:tentative="1">
      <w:start w:val="1"/>
      <w:numFmt w:val="lowerRoman"/>
      <w:lvlText w:val="%3."/>
      <w:lvlJc w:val="right"/>
      <w:pPr>
        <w:ind w:left="11156" w:hanging="180"/>
      </w:pPr>
    </w:lvl>
    <w:lvl w:ilvl="3" w:tplc="0415000F" w:tentative="1">
      <w:start w:val="1"/>
      <w:numFmt w:val="decimal"/>
      <w:lvlText w:val="%4."/>
      <w:lvlJc w:val="left"/>
      <w:pPr>
        <w:ind w:left="11876" w:hanging="360"/>
      </w:pPr>
    </w:lvl>
    <w:lvl w:ilvl="4" w:tplc="04150019" w:tentative="1">
      <w:start w:val="1"/>
      <w:numFmt w:val="lowerLetter"/>
      <w:lvlText w:val="%5."/>
      <w:lvlJc w:val="left"/>
      <w:pPr>
        <w:ind w:left="12596" w:hanging="360"/>
      </w:pPr>
    </w:lvl>
    <w:lvl w:ilvl="5" w:tplc="0415001B" w:tentative="1">
      <w:start w:val="1"/>
      <w:numFmt w:val="lowerRoman"/>
      <w:lvlText w:val="%6."/>
      <w:lvlJc w:val="right"/>
      <w:pPr>
        <w:ind w:left="13316" w:hanging="180"/>
      </w:pPr>
    </w:lvl>
    <w:lvl w:ilvl="6" w:tplc="0415000F" w:tentative="1">
      <w:start w:val="1"/>
      <w:numFmt w:val="decimal"/>
      <w:lvlText w:val="%7."/>
      <w:lvlJc w:val="left"/>
      <w:pPr>
        <w:ind w:left="14036" w:hanging="360"/>
      </w:pPr>
    </w:lvl>
    <w:lvl w:ilvl="7" w:tplc="04150019" w:tentative="1">
      <w:start w:val="1"/>
      <w:numFmt w:val="lowerLetter"/>
      <w:lvlText w:val="%8."/>
      <w:lvlJc w:val="left"/>
      <w:pPr>
        <w:ind w:left="14756" w:hanging="360"/>
      </w:pPr>
    </w:lvl>
    <w:lvl w:ilvl="8" w:tplc="0415001B" w:tentative="1">
      <w:start w:val="1"/>
      <w:numFmt w:val="lowerRoman"/>
      <w:lvlText w:val="%9."/>
      <w:lvlJc w:val="right"/>
      <w:pPr>
        <w:ind w:left="15476" w:hanging="180"/>
      </w:pPr>
    </w:lvl>
  </w:abstractNum>
  <w:abstractNum w:abstractNumId="7">
    <w:nsid w:val="6D441E17"/>
    <w:multiLevelType w:val="multilevel"/>
    <w:tmpl w:val="062C4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3"/>
  </w:num>
  <w:num w:numId="4">
    <w:abstractNumId w:val="2"/>
  </w:num>
  <w:num w:numId="5">
    <w:abstractNumId w:val="1"/>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4CB"/>
    <w:rsid w:val="0017313F"/>
    <w:rsid w:val="001A4836"/>
    <w:rsid w:val="001E5019"/>
    <w:rsid w:val="00235506"/>
    <w:rsid w:val="00291980"/>
    <w:rsid w:val="003E7B7F"/>
    <w:rsid w:val="00434ACF"/>
    <w:rsid w:val="004809D8"/>
    <w:rsid w:val="00536AB5"/>
    <w:rsid w:val="006244CB"/>
    <w:rsid w:val="007234CC"/>
    <w:rsid w:val="00AA5813"/>
    <w:rsid w:val="00B52E6C"/>
    <w:rsid w:val="00B82FBB"/>
    <w:rsid w:val="00BB496B"/>
    <w:rsid w:val="00BD38A4"/>
    <w:rsid w:val="00BE252A"/>
    <w:rsid w:val="00F63AC3"/>
    <w:rsid w:val="00FA7B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7B7F"/>
    <w:pPr>
      <w:spacing w:after="200" w:line="276" w:lineRule="auto"/>
    </w:pPr>
    <w:rPr>
      <w:sz w:val="24"/>
      <w:szCs w:val="24"/>
    </w:rPr>
  </w:style>
  <w:style w:type="paragraph" w:styleId="Nagwek1">
    <w:name w:val="heading 1"/>
    <w:basedOn w:val="Normalny"/>
    <w:next w:val="Normalny"/>
    <w:link w:val="Nagwek1Znak"/>
    <w:uiPriority w:val="9"/>
    <w:qFormat/>
    <w:rsid w:val="003E7B7F"/>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
    <w:unhideWhenUsed/>
    <w:qFormat/>
    <w:rsid w:val="003E7B7F"/>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unhideWhenUsed/>
    <w:qFormat/>
    <w:rsid w:val="003E7B7F"/>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unhideWhenUsed/>
    <w:qFormat/>
    <w:rsid w:val="003E7B7F"/>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uiPriority w:val="9"/>
    <w:unhideWhenUsed/>
    <w:qFormat/>
    <w:rsid w:val="003E7B7F"/>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uiPriority w:val="9"/>
    <w:unhideWhenUsed/>
    <w:qFormat/>
    <w:rsid w:val="003E7B7F"/>
    <w:pPr>
      <w:spacing w:before="240" w:after="60"/>
      <w:outlineLvl w:val="5"/>
    </w:pPr>
    <w:rPr>
      <w:rFonts w:ascii="Calibri" w:eastAsia="Times New Roman" w:hAnsi="Calibri"/>
      <w:b/>
      <w:bCs/>
      <w:sz w:val="22"/>
      <w:szCs w:val="22"/>
    </w:rPr>
  </w:style>
  <w:style w:type="paragraph" w:styleId="Nagwek7">
    <w:name w:val="heading 7"/>
    <w:basedOn w:val="Normalny"/>
    <w:next w:val="Normalny"/>
    <w:link w:val="Nagwek7Znak"/>
    <w:uiPriority w:val="9"/>
    <w:semiHidden/>
    <w:unhideWhenUsed/>
    <w:qFormat/>
    <w:rsid w:val="003E7B7F"/>
    <w:pPr>
      <w:spacing w:before="240" w:after="60"/>
      <w:outlineLvl w:val="6"/>
    </w:pPr>
    <w:rPr>
      <w:rFonts w:ascii="Calibri" w:eastAsia="Times New Roman" w:hAnsi="Calibri"/>
    </w:rPr>
  </w:style>
  <w:style w:type="paragraph" w:styleId="Nagwek8">
    <w:name w:val="heading 8"/>
    <w:basedOn w:val="Normalny"/>
    <w:next w:val="Normalny"/>
    <w:link w:val="Nagwek8Znak"/>
    <w:uiPriority w:val="9"/>
    <w:semiHidden/>
    <w:unhideWhenUsed/>
    <w:qFormat/>
    <w:rsid w:val="003E7B7F"/>
    <w:pPr>
      <w:spacing w:before="240" w:after="60"/>
      <w:outlineLvl w:val="7"/>
    </w:pPr>
    <w:rPr>
      <w:rFonts w:ascii="Calibri" w:eastAsia="Times New Roman"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ODSTAWOWY">
    <w:name w:val="PODSTAWOWY"/>
    <w:basedOn w:val="Normalny"/>
    <w:qFormat/>
    <w:rsid w:val="003E7B7F"/>
    <w:pPr>
      <w:suppressAutoHyphens/>
      <w:spacing w:after="0" w:line="360" w:lineRule="auto"/>
      <w:ind w:firstLine="708"/>
      <w:jc w:val="both"/>
    </w:pPr>
    <w:rPr>
      <w:rFonts w:ascii="Arial" w:eastAsia="ArialMT" w:hAnsi="Arial" w:cs="Arial"/>
      <w:sz w:val="20"/>
      <w:szCs w:val="20"/>
      <w:lang w:eastAsia="ar-SA"/>
    </w:rPr>
  </w:style>
  <w:style w:type="paragraph" w:customStyle="1" w:styleId="praca">
    <w:name w:val="`praca"/>
    <w:basedOn w:val="Normalny"/>
    <w:link w:val="pracaZnak"/>
    <w:qFormat/>
    <w:rsid w:val="003E7B7F"/>
    <w:pPr>
      <w:spacing w:after="0" w:line="360" w:lineRule="auto"/>
      <w:jc w:val="both"/>
    </w:pPr>
    <w:rPr>
      <w:rFonts w:ascii="Garamond" w:eastAsia="Times New Roman" w:hAnsi="Garamond"/>
    </w:rPr>
  </w:style>
  <w:style w:type="character" w:customStyle="1" w:styleId="pracaZnak">
    <w:name w:val="`praca Znak"/>
    <w:link w:val="praca"/>
    <w:rsid w:val="003E7B7F"/>
    <w:rPr>
      <w:rFonts w:ascii="Garamond" w:eastAsia="Times New Roman" w:hAnsi="Garamond"/>
      <w:sz w:val="24"/>
      <w:szCs w:val="24"/>
    </w:rPr>
  </w:style>
  <w:style w:type="character" w:customStyle="1" w:styleId="Nagwek1Znak">
    <w:name w:val="Nagłówek 1 Znak"/>
    <w:link w:val="Nagwek1"/>
    <w:uiPriority w:val="9"/>
    <w:rsid w:val="003E7B7F"/>
    <w:rPr>
      <w:rFonts w:ascii="Arial" w:eastAsia="Times New Roman" w:hAnsi="Arial" w:cs="Arial"/>
      <w:b/>
      <w:bCs/>
      <w:kern w:val="32"/>
      <w:sz w:val="32"/>
      <w:szCs w:val="32"/>
    </w:rPr>
  </w:style>
  <w:style w:type="character" w:customStyle="1" w:styleId="Nagwek2Znak">
    <w:name w:val="Nagłówek 2 Znak"/>
    <w:link w:val="Nagwek2"/>
    <w:rsid w:val="003E7B7F"/>
    <w:rPr>
      <w:rFonts w:ascii="Cambria" w:eastAsia="Times New Roman" w:hAnsi="Cambria"/>
      <w:b/>
      <w:bCs/>
      <w:i/>
      <w:iCs/>
      <w:sz w:val="28"/>
      <w:szCs w:val="28"/>
    </w:rPr>
  </w:style>
  <w:style w:type="character" w:customStyle="1" w:styleId="Nagwek3Znak">
    <w:name w:val="Nagłówek 3 Znak"/>
    <w:link w:val="Nagwek3"/>
    <w:uiPriority w:val="9"/>
    <w:rsid w:val="003E7B7F"/>
    <w:rPr>
      <w:rFonts w:ascii="Cambria" w:eastAsia="Times New Roman" w:hAnsi="Cambria"/>
      <w:b/>
      <w:bCs/>
      <w:sz w:val="26"/>
      <w:szCs w:val="26"/>
    </w:rPr>
  </w:style>
  <w:style w:type="character" w:customStyle="1" w:styleId="Nagwek4Znak">
    <w:name w:val="Nagłówek 4 Znak"/>
    <w:link w:val="Nagwek4"/>
    <w:uiPriority w:val="9"/>
    <w:rsid w:val="003E7B7F"/>
    <w:rPr>
      <w:rFonts w:ascii="Calibri" w:eastAsia="Times New Roman" w:hAnsi="Calibri"/>
      <w:b/>
      <w:bCs/>
      <w:sz w:val="28"/>
      <w:szCs w:val="28"/>
    </w:rPr>
  </w:style>
  <w:style w:type="character" w:customStyle="1" w:styleId="Nagwek5Znak">
    <w:name w:val="Nagłówek 5 Znak"/>
    <w:link w:val="Nagwek5"/>
    <w:uiPriority w:val="9"/>
    <w:rsid w:val="003E7B7F"/>
    <w:rPr>
      <w:rFonts w:ascii="Calibri" w:eastAsia="Times New Roman" w:hAnsi="Calibri"/>
      <w:b/>
      <w:bCs/>
      <w:i/>
      <w:iCs/>
      <w:sz w:val="26"/>
      <w:szCs w:val="26"/>
    </w:rPr>
  </w:style>
  <w:style w:type="character" w:customStyle="1" w:styleId="Nagwek6Znak">
    <w:name w:val="Nagłówek 6 Znak"/>
    <w:link w:val="Nagwek6"/>
    <w:uiPriority w:val="9"/>
    <w:rsid w:val="003E7B7F"/>
    <w:rPr>
      <w:rFonts w:ascii="Calibri" w:eastAsia="Times New Roman" w:hAnsi="Calibri"/>
      <w:b/>
      <w:bCs/>
      <w:sz w:val="22"/>
      <w:szCs w:val="22"/>
    </w:rPr>
  </w:style>
  <w:style w:type="character" w:customStyle="1" w:styleId="Nagwek7Znak">
    <w:name w:val="Nagłówek 7 Znak"/>
    <w:link w:val="Nagwek7"/>
    <w:uiPriority w:val="9"/>
    <w:semiHidden/>
    <w:rsid w:val="003E7B7F"/>
    <w:rPr>
      <w:rFonts w:ascii="Calibri" w:eastAsia="Times New Roman" w:hAnsi="Calibri"/>
      <w:sz w:val="24"/>
      <w:szCs w:val="24"/>
    </w:rPr>
  </w:style>
  <w:style w:type="character" w:customStyle="1" w:styleId="Nagwek8Znak">
    <w:name w:val="Nagłówek 8 Znak"/>
    <w:link w:val="Nagwek8"/>
    <w:uiPriority w:val="9"/>
    <w:semiHidden/>
    <w:rsid w:val="003E7B7F"/>
    <w:rPr>
      <w:rFonts w:ascii="Calibri" w:eastAsia="Times New Roman" w:hAnsi="Calibri"/>
      <w:i/>
      <w:iCs/>
      <w:sz w:val="24"/>
      <w:szCs w:val="24"/>
    </w:rPr>
  </w:style>
  <w:style w:type="paragraph" w:styleId="Legenda">
    <w:name w:val="caption"/>
    <w:aliases w:val="Wykres-podpis,Podpis nad obiektem,DS Podpis pod obiektem,Legenda Znak Znak Znak,Legenda Znak Znak,Legenda Znak Znak Znak Znak,Legenda Znak Znak Znak Znak Znak Znak,Legenda Znak Znak Znak Znak Znak Znak Znak,Podpis pod rysunkiem,Nagłówek Tabeli"/>
    <w:basedOn w:val="Normalny"/>
    <w:next w:val="Normalny"/>
    <w:link w:val="LegendaZnak"/>
    <w:qFormat/>
    <w:rsid w:val="003E7B7F"/>
    <w:pPr>
      <w:spacing w:after="0" w:line="240" w:lineRule="auto"/>
    </w:pPr>
    <w:rPr>
      <w:rFonts w:eastAsia="Times New Roman"/>
      <w:b/>
      <w:bCs/>
      <w:sz w:val="20"/>
      <w:szCs w:val="20"/>
    </w:rPr>
  </w:style>
  <w:style w:type="character" w:customStyle="1" w:styleId="LegendaZnak">
    <w:name w:val="Legenda Znak"/>
    <w:aliases w:val="Wykres-podpis Znak,Podpis nad obiektem Znak,DS Podpis pod obiektem Znak,Legenda Znak Znak Znak Znak1,Legenda Znak Znak Znak1,Legenda Znak Znak Znak Znak Znak,Legenda Znak Znak Znak Znak Znak Znak Znak1,Podpis pod rysunkiem Znak"/>
    <w:link w:val="Legenda"/>
    <w:rsid w:val="003E7B7F"/>
    <w:rPr>
      <w:rFonts w:eastAsia="Times New Roman"/>
      <w:b/>
      <w:bCs/>
    </w:rPr>
  </w:style>
  <w:style w:type="paragraph" w:styleId="Tytu">
    <w:name w:val="Title"/>
    <w:basedOn w:val="Normalny"/>
    <w:link w:val="TytuZnak"/>
    <w:qFormat/>
    <w:rsid w:val="003E7B7F"/>
    <w:pPr>
      <w:spacing w:after="0" w:line="240" w:lineRule="auto"/>
      <w:jc w:val="center"/>
    </w:pPr>
    <w:rPr>
      <w:rFonts w:eastAsia="Times New Roman"/>
      <w:szCs w:val="20"/>
    </w:rPr>
  </w:style>
  <w:style w:type="character" w:customStyle="1" w:styleId="TytuZnak">
    <w:name w:val="Tytuł Znak"/>
    <w:link w:val="Tytu"/>
    <w:rsid w:val="003E7B7F"/>
    <w:rPr>
      <w:rFonts w:eastAsia="Times New Roman"/>
      <w:sz w:val="24"/>
    </w:rPr>
  </w:style>
  <w:style w:type="character" w:styleId="Pogrubienie">
    <w:name w:val="Strong"/>
    <w:uiPriority w:val="22"/>
    <w:qFormat/>
    <w:rsid w:val="003E7B7F"/>
    <w:rPr>
      <w:b/>
      <w:bCs/>
    </w:rPr>
  </w:style>
  <w:style w:type="character" w:styleId="Uwydatnienie">
    <w:name w:val="Emphasis"/>
    <w:uiPriority w:val="20"/>
    <w:qFormat/>
    <w:rsid w:val="003E7B7F"/>
    <w:rPr>
      <w:i/>
      <w:iCs/>
    </w:rPr>
  </w:style>
  <w:style w:type="paragraph" w:styleId="Bezodstpw">
    <w:name w:val="No Spacing"/>
    <w:link w:val="BezodstpwZnak"/>
    <w:uiPriority w:val="1"/>
    <w:qFormat/>
    <w:rsid w:val="003E7B7F"/>
    <w:rPr>
      <w:sz w:val="24"/>
      <w:szCs w:val="24"/>
    </w:rPr>
  </w:style>
  <w:style w:type="character" w:customStyle="1" w:styleId="BezodstpwZnak">
    <w:name w:val="Bez odstępów Znak"/>
    <w:link w:val="Bezodstpw"/>
    <w:uiPriority w:val="1"/>
    <w:rsid w:val="003E7B7F"/>
    <w:rPr>
      <w:sz w:val="24"/>
      <w:szCs w:val="24"/>
    </w:rPr>
  </w:style>
  <w:style w:type="paragraph" w:styleId="Akapitzlist">
    <w:name w:val="List Paragraph"/>
    <w:basedOn w:val="Normalny"/>
    <w:uiPriority w:val="34"/>
    <w:qFormat/>
    <w:rsid w:val="003E7B7F"/>
    <w:pPr>
      <w:ind w:left="720"/>
      <w:contextualSpacing/>
    </w:pPr>
  </w:style>
  <w:style w:type="character" w:styleId="Tytuksiki">
    <w:name w:val="Book Title"/>
    <w:uiPriority w:val="33"/>
    <w:qFormat/>
    <w:rsid w:val="003E7B7F"/>
    <w:rPr>
      <w:b/>
      <w:bCs/>
      <w:smallCaps/>
      <w:spacing w:val="5"/>
    </w:rPr>
  </w:style>
  <w:style w:type="paragraph" w:styleId="Nagwekspisutreci">
    <w:name w:val="TOC Heading"/>
    <w:basedOn w:val="Nagwek1"/>
    <w:next w:val="Normalny"/>
    <w:uiPriority w:val="39"/>
    <w:unhideWhenUsed/>
    <w:qFormat/>
    <w:rsid w:val="003E7B7F"/>
    <w:pPr>
      <w:keepLines/>
      <w:spacing w:before="480" w:after="0" w:line="276" w:lineRule="auto"/>
      <w:outlineLvl w:val="9"/>
    </w:pPr>
    <w:rPr>
      <w:rFonts w:ascii="Cambria" w:hAnsi="Cambria" w:cs="Times New Roman"/>
      <w:color w:val="365F91"/>
      <w:kern w:val="0"/>
      <w:sz w:val="28"/>
      <w:szCs w:val="28"/>
    </w:rPr>
  </w:style>
  <w:style w:type="character" w:styleId="Hipercze">
    <w:name w:val="Hyperlink"/>
    <w:basedOn w:val="Domylnaczcionkaakapitu"/>
    <w:uiPriority w:val="99"/>
    <w:unhideWhenUsed/>
    <w:rsid w:val="00AA5813"/>
    <w:rPr>
      <w:color w:val="0000FF" w:themeColor="hyperlink"/>
      <w:u w:val="single"/>
    </w:rPr>
  </w:style>
  <w:style w:type="paragraph" w:styleId="Stopka">
    <w:name w:val="footer"/>
    <w:basedOn w:val="Normalny"/>
    <w:link w:val="StopkaZnak"/>
    <w:rsid w:val="001E5019"/>
    <w:pPr>
      <w:tabs>
        <w:tab w:val="center" w:pos="4536"/>
        <w:tab w:val="right" w:pos="9072"/>
      </w:tabs>
      <w:spacing w:after="0" w:line="240" w:lineRule="auto"/>
    </w:pPr>
    <w:rPr>
      <w:rFonts w:eastAsia="Times New Roman"/>
      <w:lang w:eastAsia="pl-PL"/>
    </w:rPr>
  </w:style>
  <w:style w:type="character" w:customStyle="1" w:styleId="StopkaZnak">
    <w:name w:val="Stopka Znak"/>
    <w:basedOn w:val="Domylnaczcionkaakapitu"/>
    <w:link w:val="Stopka"/>
    <w:rsid w:val="001E5019"/>
    <w:rPr>
      <w:rFonts w:eastAsia="Times New Roman"/>
      <w:sz w:val="24"/>
      <w:szCs w:val="24"/>
      <w:lang w:eastAsia="pl-PL"/>
    </w:rPr>
  </w:style>
  <w:style w:type="paragraph" w:styleId="Zwykytekst">
    <w:name w:val="Plain Text"/>
    <w:basedOn w:val="Normalny"/>
    <w:link w:val="ZwykytekstZnak"/>
    <w:uiPriority w:val="99"/>
    <w:semiHidden/>
    <w:unhideWhenUsed/>
    <w:rsid w:val="00B52E6C"/>
    <w:pPr>
      <w:spacing w:after="0" w:line="240" w:lineRule="auto"/>
    </w:pPr>
    <w:rPr>
      <w:rFonts w:ascii="Calibri" w:eastAsiaTheme="minorHAnsi" w:hAnsi="Calibri" w:cstheme="minorBidi"/>
      <w:sz w:val="22"/>
      <w:szCs w:val="21"/>
    </w:rPr>
  </w:style>
  <w:style w:type="character" w:customStyle="1" w:styleId="ZwykytekstZnak">
    <w:name w:val="Zwykły tekst Znak"/>
    <w:basedOn w:val="Domylnaczcionkaakapitu"/>
    <w:link w:val="Zwykytekst"/>
    <w:uiPriority w:val="99"/>
    <w:semiHidden/>
    <w:rsid w:val="00B52E6C"/>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7B7F"/>
    <w:pPr>
      <w:spacing w:after="200" w:line="276" w:lineRule="auto"/>
    </w:pPr>
    <w:rPr>
      <w:sz w:val="24"/>
      <w:szCs w:val="24"/>
    </w:rPr>
  </w:style>
  <w:style w:type="paragraph" w:styleId="Nagwek1">
    <w:name w:val="heading 1"/>
    <w:basedOn w:val="Normalny"/>
    <w:next w:val="Normalny"/>
    <w:link w:val="Nagwek1Znak"/>
    <w:uiPriority w:val="9"/>
    <w:qFormat/>
    <w:rsid w:val="003E7B7F"/>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
    <w:unhideWhenUsed/>
    <w:qFormat/>
    <w:rsid w:val="003E7B7F"/>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unhideWhenUsed/>
    <w:qFormat/>
    <w:rsid w:val="003E7B7F"/>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unhideWhenUsed/>
    <w:qFormat/>
    <w:rsid w:val="003E7B7F"/>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uiPriority w:val="9"/>
    <w:unhideWhenUsed/>
    <w:qFormat/>
    <w:rsid w:val="003E7B7F"/>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uiPriority w:val="9"/>
    <w:unhideWhenUsed/>
    <w:qFormat/>
    <w:rsid w:val="003E7B7F"/>
    <w:pPr>
      <w:spacing w:before="240" w:after="60"/>
      <w:outlineLvl w:val="5"/>
    </w:pPr>
    <w:rPr>
      <w:rFonts w:ascii="Calibri" w:eastAsia="Times New Roman" w:hAnsi="Calibri"/>
      <w:b/>
      <w:bCs/>
      <w:sz w:val="22"/>
      <w:szCs w:val="22"/>
    </w:rPr>
  </w:style>
  <w:style w:type="paragraph" w:styleId="Nagwek7">
    <w:name w:val="heading 7"/>
    <w:basedOn w:val="Normalny"/>
    <w:next w:val="Normalny"/>
    <w:link w:val="Nagwek7Znak"/>
    <w:uiPriority w:val="9"/>
    <w:semiHidden/>
    <w:unhideWhenUsed/>
    <w:qFormat/>
    <w:rsid w:val="003E7B7F"/>
    <w:pPr>
      <w:spacing w:before="240" w:after="60"/>
      <w:outlineLvl w:val="6"/>
    </w:pPr>
    <w:rPr>
      <w:rFonts w:ascii="Calibri" w:eastAsia="Times New Roman" w:hAnsi="Calibri"/>
    </w:rPr>
  </w:style>
  <w:style w:type="paragraph" w:styleId="Nagwek8">
    <w:name w:val="heading 8"/>
    <w:basedOn w:val="Normalny"/>
    <w:next w:val="Normalny"/>
    <w:link w:val="Nagwek8Znak"/>
    <w:uiPriority w:val="9"/>
    <w:semiHidden/>
    <w:unhideWhenUsed/>
    <w:qFormat/>
    <w:rsid w:val="003E7B7F"/>
    <w:pPr>
      <w:spacing w:before="240" w:after="60"/>
      <w:outlineLvl w:val="7"/>
    </w:pPr>
    <w:rPr>
      <w:rFonts w:ascii="Calibri" w:eastAsia="Times New Roman"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ODSTAWOWY">
    <w:name w:val="PODSTAWOWY"/>
    <w:basedOn w:val="Normalny"/>
    <w:qFormat/>
    <w:rsid w:val="003E7B7F"/>
    <w:pPr>
      <w:suppressAutoHyphens/>
      <w:spacing w:after="0" w:line="360" w:lineRule="auto"/>
      <w:ind w:firstLine="708"/>
      <w:jc w:val="both"/>
    </w:pPr>
    <w:rPr>
      <w:rFonts w:ascii="Arial" w:eastAsia="ArialMT" w:hAnsi="Arial" w:cs="Arial"/>
      <w:sz w:val="20"/>
      <w:szCs w:val="20"/>
      <w:lang w:eastAsia="ar-SA"/>
    </w:rPr>
  </w:style>
  <w:style w:type="paragraph" w:customStyle="1" w:styleId="praca">
    <w:name w:val="`praca"/>
    <w:basedOn w:val="Normalny"/>
    <w:link w:val="pracaZnak"/>
    <w:qFormat/>
    <w:rsid w:val="003E7B7F"/>
    <w:pPr>
      <w:spacing w:after="0" w:line="360" w:lineRule="auto"/>
      <w:jc w:val="both"/>
    </w:pPr>
    <w:rPr>
      <w:rFonts w:ascii="Garamond" w:eastAsia="Times New Roman" w:hAnsi="Garamond"/>
    </w:rPr>
  </w:style>
  <w:style w:type="character" w:customStyle="1" w:styleId="pracaZnak">
    <w:name w:val="`praca Znak"/>
    <w:link w:val="praca"/>
    <w:rsid w:val="003E7B7F"/>
    <w:rPr>
      <w:rFonts w:ascii="Garamond" w:eastAsia="Times New Roman" w:hAnsi="Garamond"/>
      <w:sz w:val="24"/>
      <w:szCs w:val="24"/>
    </w:rPr>
  </w:style>
  <w:style w:type="character" w:customStyle="1" w:styleId="Nagwek1Znak">
    <w:name w:val="Nagłówek 1 Znak"/>
    <w:link w:val="Nagwek1"/>
    <w:uiPriority w:val="9"/>
    <w:rsid w:val="003E7B7F"/>
    <w:rPr>
      <w:rFonts w:ascii="Arial" w:eastAsia="Times New Roman" w:hAnsi="Arial" w:cs="Arial"/>
      <w:b/>
      <w:bCs/>
      <w:kern w:val="32"/>
      <w:sz w:val="32"/>
      <w:szCs w:val="32"/>
    </w:rPr>
  </w:style>
  <w:style w:type="character" w:customStyle="1" w:styleId="Nagwek2Znak">
    <w:name w:val="Nagłówek 2 Znak"/>
    <w:link w:val="Nagwek2"/>
    <w:rsid w:val="003E7B7F"/>
    <w:rPr>
      <w:rFonts w:ascii="Cambria" w:eastAsia="Times New Roman" w:hAnsi="Cambria"/>
      <w:b/>
      <w:bCs/>
      <w:i/>
      <w:iCs/>
      <w:sz w:val="28"/>
      <w:szCs w:val="28"/>
    </w:rPr>
  </w:style>
  <w:style w:type="character" w:customStyle="1" w:styleId="Nagwek3Znak">
    <w:name w:val="Nagłówek 3 Znak"/>
    <w:link w:val="Nagwek3"/>
    <w:uiPriority w:val="9"/>
    <w:rsid w:val="003E7B7F"/>
    <w:rPr>
      <w:rFonts w:ascii="Cambria" w:eastAsia="Times New Roman" w:hAnsi="Cambria"/>
      <w:b/>
      <w:bCs/>
      <w:sz w:val="26"/>
      <w:szCs w:val="26"/>
    </w:rPr>
  </w:style>
  <w:style w:type="character" w:customStyle="1" w:styleId="Nagwek4Znak">
    <w:name w:val="Nagłówek 4 Znak"/>
    <w:link w:val="Nagwek4"/>
    <w:uiPriority w:val="9"/>
    <w:rsid w:val="003E7B7F"/>
    <w:rPr>
      <w:rFonts w:ascii="Calibri" w:eastAsia="Times New Roman" w:hAnsi="Calibri"/>
      <w:b/>
      <w:bCs/>
      <w:sz w:val="28"/>
      <w:szCs w:val="28"/>
    </w:rPr>
  </w:style>
  <w:style w:type="character" w:customStyle="1" w:styleId="Nagwek5Znak">
    <w:name w:val="Nagłówek 5 Znak"/>
    <w:link w:val="Nagwek5"/>
    <w:uiPriority w:val="9"/>
    <w:rsid w:val="003E7B7F"/>
    <w:rPr>
      <w:rFonts w:ascii="Calibri" w:eastAsia="Times New Roman" w:hAnsi="Calibri"/>
      <w:b/>
      <w:bCs/>
      <w:i/>
      <w:iCs/>
      <w:sz w:val="26"/>
      <w:szCs w:val="26"/>
    </w:rPr>
  </w:style>
  <w:style w:type="character" w:customStyle="1" w:styleId="Nagwek6Znak">
    <w:name w:val="Nagłówek 6 Znak"/>
    <w:link w:val="Nagwek6"/>
    <w:uiPriority w:val="9"/>
    <w:rsid w:val="003E7B7F"/>
    <w:rPr>
      <w:rFonts w:ascii="Calibri" w:eastAsia="Times New Roman" w:hAnsi="Calibri"/>
      <w:b/>
      <w:bCs/>
      <w:sz w:val="22"/>
      <w:szCs w:val="22"/>
    </w:rPr>
  </w:style>
  <w:style w:type="character" w:customStyle="1" w:styleId="Nagwek7Znak">
    <w:name w:val="Nagłówek 7 Znak"/>
    <w:link w:val="Nagwek7"/>
    <w:uiPriority w:val="9"/>
    <w:semiHidden/>
    <w:rsid w:val="003E7B7F"/>
    <w:rPr>
      <w:rFonts w:ascii="Calibri" w:eastAsia="Times New Roman" w:hAnsi="Calibri"/>
      <w:sz w:val="24"/>
      <w:szCs w:val="24"/>
    </w:rPr>
  </w:style>
  <w:style w:type="character" w:customStyle="1" w:styleId="Nagwek8Znak">
    <w:name w:val="Nagłówek 8 Znak"/>
    <w:link w:val="Nagwek8"/>
    <w:uiPriority w:val="9"/>
    <w:semiHidden/>
    <w:rsid w:val="003E7B7F"/>
    <w:rPr>
      <w:rFonts w:ascii="Calibri" w:eastAsia="Times New Roman" w:hAnsi="Calibri"/>
      <w:i/>
      <w:iCs/>
      <w:sz w:val="24"/>
      <w:szCs w:val="24"/>
    </w:rPr>
  </w:style>
  <w:style w:type="paragraph" w:styleId="Legenda">
    <w:name w:val="caption"/>
    <w:aliases w:val="Wykres-podpis,Podpis nad obiektem,DS Podpis pod obiektem,Legenda Znak Znak Znak,Legenda Znak Znak,Legenda Znak Znak Znak Znak,Legenda Znak Znak Znak Znak Znak Znak,Legenda Znak Znak Znak Znak Znak Znak Znak,Podpis pod rysunkiem,Nagłówek Tabeli"/>
    <w:basedOn w:val="Normalny"/>
    <w:next w:val="Normalny"/>
    <w:link w:val="LegendaZnak"/>
    <w:qFormat/>
    <w:rsid w:val="003E7B7F"/>
    <w:pPr>
      <w:spacing w:after="0" w:line="240" w:lineRule="auto"/>
    </w:pPr>
    <w:rPr>
      <w:rFonts w:eastAsia="Times New Roman"/>
      <w:b/>
      <w:bCs/>
      <w:sz w:val="20"/>
      <w:szCs w:val="20"/>
    </w:rPr>
  </w:style>
  <w:style w:type="character" w:customStyle="1" w:styleId="LegendaZnak">
    <w:name w:val="Legenda Znak"/>
    <w:aliases w:val="Wykres-podpis Znak,Podpis nad obiektem Znak,DS Podpis pod obiektem Znak,Legenda Znak Znak Znak Znak1,Legenda Znak Znak Znak1,Legenda Znak Znak Znak Znak Znak,Legenda Znak Znak Znak Znak Znak Znak Znak1,Podpis pod rysunkiem Znak"/>
    <w:link w:val="Legenda"/>
    <w:rsid w:val="003E7B7F"/>
    <w:rPr>
      <w:rFonts w:eastAsia="Times New Roman"/>
      <w:b/>
      <w:bCs/>
    </w:rPr>
  </w:style>
  <w:style w:type="paragraph" w:styleId="Tytu">
    <w:name w:val="Title"/>
    <w:basedOn w:val="Normalny"/>
    <w:link w:val="TytuZnak"/>
    <w:qFormat/>
    <w:rsid w:val="003E7B7F"/>
    <w:pPr>
      <w:spacing w:after="0" w:line="240" w:lineRule="auto"/>
      <w:jc w:val="center"/>
    </w:pPr>
    <w:rPr>
      <w:rFonts w:eastAsia="Times New Roman"/>
      <w:szCs w:val="20"/>
    </w:rPr>
  </w:style>
  <w:style w:type="character" w:customStyle="1" w:styleId="TytuZnak">
    <w:name w:val="Tytuł Znak"/>
    <w:link w:val="Tytu"/>
    <w:rsid w:val="003E7B7F"/>
    <w:rPr>
      <w:rFonts w:eastAsia="Times New Roman"/>
      <w:sz w:val="24"/>
    </w:rPr>
  </w:style>
  <w:style w:type="character" w:styleId="Pogrubienie">
    <w:name w:val="Strong"/>
    <w:uiPriority w:val="22"/>
    <w:qFormat/>
    <w:rsid w:val="003E7B7F"/>
    <w:rPr>
      <w:b/>
      <w:bCs/>
    </w:rPr>
  </w:style>
  <w:style w:type="character" w:styleId="Uwydatnienie">
    <w:name w:val="Emphasis"/>
    <w:uiPriority w:val="20"/>
    <w:qFormat/>
    <w:rsid w:val="003E7B7F"/>
    <w:rPr>
      <w:i/>
      <w:iCs/>
    </w:rPr>
  </w:style>
  <w:style w:type="paragraph" w:styleId="Bezodstpw">
    <w:name w:val="No Spacing"/>
    <w:link w:val="BezodstpwZnak"/>
    <w:uiPriority w:val="1"/>
    <w:qFormat/>
    <w:rsid w:val="003E7B7F"/>
    <w:rPr>
      <w:sz w:val="24"/>
      <w:szCs w:val="24"/>
    </w:rPr>
  </w:style>
  <w:style w:type="character" w:customStyle="1" w:styleId="BezodstpwZnak">
    <w:name w:val="Bez odstępów Znak"/>
    <w:link w:val="Bezodstpw"/>
    <w:uiPriority w:val="1"/>
    <w:rsid w:val="003E7B7F"/>
    <w:rPr>
      <w:sz w:val="24"/>
      <w:szCs w:val="24"/>
    </w:rPr>
  </w:style>
  <w:style w:type="paragraph" w:styleId="Akapitzlist">
    <w:name w:val="List Paragraph"/>
    <w:basedOn w:val="Normalny"/>
    <w:uiPriority w:val="34"/>
    <w:qFormat/>
    <w:rsid w:val="003E7B7F"/>
    <w:pPr>
      <w:ind w:left="720"/>
      <w:contextualSpacing/>
    </w:pPr>
  </w:style>
  <w:style w:type="character" w:styleId="Tytuksiki">
    <w:name w:val="Book Title"/>
    <w:uiPriority w:val="33"/>
    <w:qFormat/>
    <w:rsid w:val="003E7B7F"/>
    <w:rPr>
      <w:b/>
      <w:bCs/>
      <w:smallCaps/>
      <w:spacing w:val="5"/>
    </w:rPr>
  </w:style>
  <w:style w:type="paragraph" w:styleId="Nagwekspisutreci">
    <w:name w:val="TOC Heading"/>
    <w:basedOn w:val="Nagwek1"/>
    <w:next w:val="Normalny"/>
    <w:uiPriority w:val="39"/>
    <w:unhideWhenUsed/>
    <w:qFormat/>
    <w:rsid w:val="003E7B7F"/>
    <w:pPr>
      <w:keepLines/>
      <w:spacing w:before="480" w:after="0" w:line="276" w:lineRule="auto"/>
      <w:outlineLvl w:val="9"/>
    </w:pPr>
    <w:rPr>
      <w:rFonts w:ascii="Cambria" w:hAnsi="Cambria" w:cs="Times New Roman"/>
      <w:color w:val="365F91"/>
      <w:kern w:val="0"/>
      <w:sz w:val="28"/>
      <w:szCs w:val="28"/>
    </w:rPr>
  </w:style>
  <w:style w:type="character" w:styleId="Hipercze">
    <w:name w:val="Hyperlink"/>
    <w:basedOn w:val="Domylnaczcionkaakapitu"/>
    <w:uiPriority w:val="99"/>
    <w:unhideWhenUsed/>
    <w:rsid w:val="00AA5813"/>
    <w:rPr>
      <w:color w:val="0000FF" w:themeColor="hyperlink"/>
      <w:u w:val="single"/>
    </w:rPr>
  </w:style>
  <w:style w:type="paragraph" w:styleId="Stopka">
    <w:name w:val="footer"/>
    <w:basedOn w:val="Normalny"/>
    <w:link w:val="StopkaZnak"/>
    <w:rsid w:val="001E5019"/>
    <w:pPr>
      <w:tabs>
        <w:tab w:val="center" w:pos="4536"/>
        <w:tab w:val="right" w:pos="9072"/>
      </w:tabs>
      <w:spacing w:after="0" w:line="240" w:lineRule="auto"/>
    </w:pPr>
    <w:rPr>
      <w:rFonts w:eastAsia="Times New Roman"/>
      <w:lang w:eastAsia="pl-PL"/>
    </w:rPr>
  </w:style>
  <w:style w:type="character" w:customStyle="1" w:styleId="StopkaZnak">
    <w:name w:val="Stopka Znak"/>
    <w:basedOn w:val="Domylnaczcionkaakapitu"/>
    <w:link w:val="Stopka"/>
    <w:rsid w:val="001E5019"/>
    <w:rPr>
      <w:rFonts w:eastAsia="Times New Roman"/>
      <w:sz w:val="24"/>
      <w:szCs w:val="24"/>
      <w:lang w:eastAsia="pl-PL"/>
    </w:rPr>
  </w:style>
  <w:style w:type="paragraph" w:styleId="Zwykytekst">
    <w:name w:val="Plain Text"/>
    <w:basedOn w:val="Normalny"/>
    <w:link w:val="ZwykytekstZnak"/>
    <w:uiPriority w:val="99"/>
    <w:semiHidden/>
    <w:unhideWhenUsed/>
    <w:rsid w:val="00B52E6C"/>
    <w:pPr>
      <w:spacing w:after="0" w:line="240" w:lineRule="auto"/>
    </w:pPr>
    <w:rPr>
      <w:rFonts w:ascii="Calibri" w:eastAsiaTheme="minorHAnsi" w:hAnsi="Calibri" w:cstheme="minorBidi"/>
      <w:sz w:val="22"/>
      <w:szCs w:val="21"/>
    </w:rPr>
  </w:style>
  <w:style w:type="character" w:customStyle="1" w:styleId="ZwykytekstZnak">
    <w:name w:val="Zwykły tekst Znak"/>
    <w:basedOn w:val="Domylnaczcionkaakapitu"/>
    <w:link w:val="Zwykytekst"/>
    <w:uiPriority w:val="99"/>
    <w:semiHidden/>
    <w:rsid w:val="00B52E6C"/>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01420">
      <w:bodyDiv w:val="1"/>
      <w:marLeft w:val="0"/>
      <w:marRight w:val="0"/>
      <w:marTop w:val="0"/>
      <w:marBottom w:val="0"/>
      <w:divBdr>
        <w:top w:val="none" w:sz="0" w:space="0" w:color="auto"/>
        <w:left w:val="none" w:sz="0" w:space="0" w:color="auto"/>
        <w:bottom w:val="none" w:sz="0" w:space="0" w:color="auto"/>
        <w:right w:val="none" w:sz="0" w:space="0" w:color="auto"/>
      </w:divBdr>
    </w:div>
    <w:div w:id="414131147">
      <w:bodyDiv w:val="1"/>
      <w:marLeft w:val="0"/>
      <w:marRight w:val="0"/>
      <w:marTop w:val="0"/>
      <w:marBottom w:val="0"/>
      <w:divBdr>
        <w:top w:val="none" w:sz="0" w:space="0" w:color="auto"/>
        <w:left w:val="none" w:sz="0" w:space="0" w:color="auto"/>
        <w:bottom w:val="none" w:sz="0" w:space="0" w:color="auto"/>
        <w:right w:val="none" w:sz="0" w:space="0" w:color="auto"/>
      </w:divBdr>
      <w:divsChild>
        <w:div w:id="811025366">
          <w:marLeft w:val="0"/>
          <w:marRight w:val="0"/>
          <w:marTop w:val="0"/>
          <w:marBottom w:val="0"/>
          <w:divBdr>
            <w:top w:val="none" w:sz="0" w:space="0" w:color="auto"/>
            <w:left w:val="none" w:sz="0" w:space="0" w:color="auto"/>
            <w:bottom w:val="none" w:sz="0" w:space="0" w:color="auto"/>
            <w:right w:val="none" w:sz="0" w:space="0" w:color="auto"/>
          </w:divBdr>
        </w:div>
        <w:div w:id="1859267274">
          <w:marLeft w:val="0"/>
          <w:marRight w:val="0"/>
          <w:marTop w:val="0"/>
          <w:marBottom w:val="0"/>
          <w:divBdr>
            <w:top w:val="none" w:sz="0" w:space="0" w:color="auto"/>
            <w:left w:val="none" w:sz="0" w:space="0" w:color="auto"/>
            <w:bottom w:val="none" w:sz="0" w:space="0" w:color="auto"/>
            <w:right w:val="none" w:sz="0" w:space="0" w:color="auto"/>
          </w:divBdr>
        </w:div>
      </w:divsChild>
    </w:div>
    <w:div w:id="66181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p.wolow.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966</Words>
  <Characters>5802</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dc:creator>
  <cp:lastModifiedBy>umig</cp:lastModifiedBy>
  <cp:revision>2</cp:revision>
  <dcterms:created xsi:type="dcterms:W3CDTF">2013-02-04T12:57:00Z</dcterms:created>
  <dcterms:modified xsi:type="dcterms:W3CDTF">2013-02-04T12:57:00Z</dcterms:modified>
</cp:coreProperties>
</file>